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1DD" w:rsidRDefault="009951DD" w:rsidP="00062E2F">
      <w:pPr>
        <w:jc w:val="center"/>
        <w:rPr>
          <w:b/>
          <w:bCs/>
          <w:sz w:val="28"/>
          <w:szCs w:val="28"/>
        </w:rPr>
      </w:pPr>
      <w:r w:rsidRPr="009951DD">
        <w:rPr>
          <w:b/>
          <w:bCs/>
          <w:noProof/>
          <w:sz w:val="28"/>
          <w:szCs w:val="28"/>
        </w:rPr>
        <w:drawing>
          <wp:inline distT="0" distB="0" distL="0" distR="0">
            <wp:extent cx="5759450" cy="8595603"/>
            <wp:effectExtent l="0" t="0" r="0" b="0"/>
            <wp:docPr id="1" name="Рисунок 1" descr="\\secretar\Мои документы\!Учитель\Адеева С. Ю\для сайта\рабочие программы\математика\а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secretar\Мои документы\!Учитель\Адеева С. Ю\для сайта\рабочие программы\математика\а 7-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59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bCs/>
          <w:sz w:val="28"/>
          <w:szCs w:val="28"/>
        </w:rPr>
        <w:br w:type="page"/>
      </w:r>
    </w:p>
    <w:p w:rsidR="0059506D" w:rsidRPr="005A6C5F" w:rsidRDefault="00E44B89" w:rsidP="00062E2F">
      <w:pPr>
        <w:jc w:val="center"/>
        <w:rPr>
          <w:b/>
          <w:bCs/>
          <w:sz w:val="28"/>
          <w:szCs w:val="28"/>
        </w:rPr>
      </w:pPr>
      <w:r w:rsidRPr="005A6C5F">
        <w:rPr>
          <w:b/>
          <w:bCs/>
          <w:sz w:val="28"/>
          <w:szCs w:val="28"/>
        </w:rPr>
        <w:lastRenderedPageBreak/>
        <w:t xml:space="preserve">1. Пояснительная записка </w:t>
      </w:r>
    </w:p>
    <w:p w:rsidR="00E44B89" w:rsidRPr="005A6C5F" w:rsidRDefault="00E44B89" w:rsidP="00062E2F">
      <w:pPr>
        <w:jc w:val="center"/>
        <w:rPr>
          <w:b/>
          <w:color w:val="000000"/>
        </w:rPr>
      </w:pPr>
      <w:r w:rsidRPr="005A6C5F">
        <w:rPr>
          <w:b/>
          <w:sz w:val="28"/>
          <w:szCs w:val="28"/>
        </w:rPr>
        <w:br/>
      </w:r>
      <w:r w:rsidR="0059506D" w:rsidRPr="005A6C5F">
        <w:rPr>
          <w:b/>
          <w:color w:val="000000"/>
        </w:rPr>
        <w:t>Общая характеристика рабочей программы</w:t>
      </w:r>
    </w:p>
    <w:p w:rsidR="0059506D" w:rsidRPr="005A6C5F" w:rsidRDefault="0059506D" w:rsidP="00062E2F">
      <w:pPr>
        <w:jc w:val="center"/>
        <w:rPr>
          <w:b/>
          <w:color w:val="FF0000"/>
          <w:sz w:val="28"/>
          <w:szCs w:val="28"/>
        </w:rPr>
      </w:pPr>
    </w:p>
    <w:p w:rsidR="007C6A54" w:rsidRPr="005A6C5F" w:rsidRDefault="001D7298" w:rsidP="00C4747C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>Программа по курсу «Алгебра</w:t>
      </w:r>
      <w:r w:rsidR="007C6A54" w:rsidRPr="005A6C5F">
        <w:rPr>
          <w:rFonts w:eastAsia="SimSun"/>
          <w:kern w:val="1"/>
          <w:lang w:eastAsia="hi-IN" w:bidi="hi-IN"/>
        </w:rPr>
        <w:t>»  для основной шк</w:t>
      </w:r>
      <w:r>
        <w:rPr>
          <w:rFonts w:eastAsia="SimSun"/>
          <w:kern w:val="1"/>
          <w:lang w:eastAsia="hi-IN" w:bidi="hi-IN"/>
        </w:rPr>
        <w:t>олы предназначена для учащихся 7</w:t>
      </w:r>
      <w:r w:rsidR="007C6A54" w:rsidRPr="005A6C5F">
        <w:rPr>
          <w:rFonts w:eastAsia="SimSun"/>
          <w:kern w:val="1"/>
          <w:lang w:eastAsia="hi-IN" w:bidi="hi-IN"/>
        </w:rPr>
        <w:t xml:space="preserve"> – 9 классов МКОУ «Шуваловская средняя образовательная школа», изучающих предмет математика.</w:t>
      </w:r>
    </w:p>
    <w:p w:rsidR="007C6A54" w:rsidRPr="005A6C5F" w:rsidRDefault="007C6A54" w:rsidP="00C4747C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rFonts w:eastAsia="SimSun"/>
          <w:kern w:val="1"/>
          <w:lang w:eastAsia="hi-IN" w:bidi="hi-IN"/>
        </w:rPr>
        <w:t>Программа составлена на основе Фундаментального ядра содержания</w:t>
      </w:r>
      <w:r w:rsidRPr="005A6C5F">
        <w:rPr>
          <w:rFonts w:eastAsia="SimSun"/>
          <w:kern w:val="1"/>
          <w:sz w:val="20"/>
          <w:lang w:eastAsia="hi-IN" w:bidi="hi-IN"/>
        </w:rPr>
        <w:t xml:space="preserve"> </w:t>
      </w:r>
      <w:r w:rsidRPr="005A6C5F">
        <w:rPr>
          <w:rFonts w:eastAsia="SimSun"/>
          <w:kern w:val="1"/>
          <w:lang w:eastAsia="hi-IN" w:bidi="hi-IN"/>
        </w:rPr>
        <w:t>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</w:t>
      </w:r>
      <w:r w:rsidR="00DC583B" w:rsidRPr="005A6C5F">
        <w:rPr>
          <w:rFonts w:eastAsia="SimSun"/>
          <w:kern w:val="1"/>
          <w:lang w:eastAsia="hi-IN" w:bidi="hi-IN"/>
        </w:rPr>
        <w:t xml:space="preserve"> примерной программе по курсу «</w:t>
      </w:r>
      <w:r w:rsidRPr="005A6C5F">
        <w:rPr>
          <w:rFonts w:eastAsia="SimSun"/>
          <w:kern w:val="1"/>
          <w:lang w:eastAsia="hi-IN" w:bidi="hi-IN"/>
        </w:rPr>
        <w:t>математика».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7C6A54" w:rsidRPr="005A6C5F" w:rsidRDefault="007C6A54" w:rsidP="00C4747C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color w:val="000000"/>
          <w:kern w:val="1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194FC4" w:rsidRPr="005A6C5F" w:rsidRDefault="00194FC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194FC4" w:rsidRPr="007C134A" w:rsidRDefault="007C6A5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Федеральный государственный стандарт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основного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обще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го образования (приказ 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Министерства образования и науки Российской Федерации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№ 1897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17 декабря 2010г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«Об утверждении федерального государственного образовательного стандарта»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);</w:t>
      </w:r>
    </w:p>
    <w:p w:rsidR="007C134A" w:rsidRPr="005A6C5F" w:rsidRDefault="007C134A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7C6A54" w:rsidRPr="00FE1AC1" w:rsidRDefault="007C6A5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перечень учебник</w:t>
      </w:r>
      <w:r w:rsidR="00DC583B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ов, рекомендованных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Министерством образования и науки Российской Федерации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: п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риказ Министерства образования и н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ауки Российской Федерации № 253 от 31 марта 2014г «Об утверждении федерального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пер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ечня учебников, рекомендуемых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к использованию 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</w:t>
      </w:r>
    </w:p>
    <w:p w:rsidR="003F3B68" w:rsidRPr="005A6C5F" w:rsidRDefault="003F3B68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Примерные программы по учебным предметам. Математика. 5 – 9 классы. М.: Просвещение, 2010;</w:t>
      </w:r>
    </w:p>
    <w:p w:rsidR="00582AFF" w:rsidRDefault="00E6248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Программы. Математика. 5 – 6 классы. Алгебра. 7 – 9 классы. Алгебра и начала анализа. 10 – 11 классы / авт.-сост. И. И. Зубарева, А. Г. Мордкович. М: Мнемозина, 2010;</w:t>
      </w:r>
    </w:p>
    <w:p w:rsidR="00E62484" w:rsidRPr="00582AFF" w:rsidRDefault="00E6248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82AF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Геометрия. Программы общеобразовательных учреждений. 7 – 9 классы. Составитель Т. А. Бурмистрова, 2010;</w:t>
      </w:r>
    </w:p>
    <w:p w:rsidR="005D2983" w:rsidRDefault="005D2983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;</w:t>
      </w:r>
    </w:p>
    <w:p w:rsidR="001D7298" w:rsidRPr="005A6C5F" w:rsidRDefault="001D7298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Основная образовательная программа основного общего образования МКОУ «Шуваловская СОШ»</w:t>
      </w:r>
    </w:p>
    <w:p w:rsidR="00E62484" w:rsidRPr="005A6C5F" w:rsidRDefault="00E62484" w:rsidP="00C4747C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чебный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план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МКОУ «Шуваловская СОШ».</w:t>
      </w:r>
    </w:p>
    <w:p w:rsidR="0059506D" w:rsidRPr="00AA6FEC" w:rsidRDefault="0059506D" w:rsidP="00062E2F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59506D" w:rsidRPr="005A6C5F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59506D" w:rsidRPr="005A6C5F" w:rsidRDefault="0059506D" w:rsidP="00C4747C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59506D" w:rsidRPr="005A6C5F" w:rsidRDefault="0059506D" w:rsidP="00C4747C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59506D" w:rsidRPr="005A6C5F" w:rsidRDefault="0059506D" w:rsidP="00C4747C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59506D" w:rsidRPr="005A6C5F" w:rsidRDefault="0059506D" w:rsidP="00C4747C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59506D" w:rsidRPr="005A6C5F" w:rsidRDefault="0059506D" w:rsidP="00C4747C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lastRenderedPageBreak/>
        <w:t xml:space="preserve">личностные, метапредметные и предметные результаты освоения учебного предмета </w:t>
      </w:r>
    </w:p>
    <w:p w:rsidR="0059506D" w:rsidRPr="005A6C5F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59506D" w:rsidRPr="005A6C5F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Тематическое планирование</w:t>
      </w:r>
    </w:p>
    <w:p w:rsidR="0059506D" w:rsidRPr="005A6C5F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59506D" w:rsidRPr="005A6C5F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BB4582" w:rsidRDefault="0059506D" w:rsidP="00C4747C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59506D" w:rsidRPr="00BB4582" w:rsidRDefault="0059506D" w:rsidP="00062E2F">
      <w:pPr>
        <w:jc w:val="right"/>
      </w:pPr>
    </w:p>
    <w:p w:rsidR="00E44B89" w:rsidRPr="005A6C5F" w:rsidRDefault="007E02EB" w:rsidP="00062E2F">
      <w:pPr>
        <w:pStyle w:val="Style11"/>
        <w:widowControl/>
        <w:spacing w:line="240" w:lineRule="auto"/>
        <w:ind w:firstLine="708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</w:t>
      </w:r>
    </w:p>
    <w:p w:rsidR="007E02EB" w:rsidRPr="005A6C5F" w:rsidRDefault="007E02EB" w:rsidP="00062E2F">
      <w:pPr>
        <w:widowControl w:val="0"/>
        <w:ind w:firstLine="708"/>
        <w:jc w:val="both"/>
      </w:pPr>
      <w:r w:rsidRPr="005A6C5F">
        <w:t xml:space="preserve">В основу настоящей программы положены педагогические и дидактические принципы </w:t>
      </w:r>
      <w:r w:rsidR="003B22BF" w:rsidRPr="005A6C5F">
        <w:t>(</w:t>
      </w:r>
      <w:r w:rsidR="00A26CDF" w:rsidRPr="005A6C5F">
        <w:rPr>
          <w:bCs/>
        </w:rPr>
        <w:t>личностно-ориентированные, культурно-ориентированные, деятельностно-</w:t>
      </w:r>
      <w:r w:rsidR="003B22BF" w:rsidRPr="005A6C5F">
        <w:rPr>
          <w:bCs/>
        </w:rPr>
        <w:t>ориентированные и т.д.)</w:t>
      </w:r>
      <w:r w:rsidR="00E730A3" w:rsidRPr="005A6C5F">
        <w:rPr>
          <w:bCs/>
        </w:rPr>
        <w:t xml:space="preserve"> </w:t>
      </w:r>
      <w:r w:rsidR="003B22BF" w:rsidRPr="005A6C5F">
        <w:rPr>
          <w:bCs/>
        </w:rPr>
        <w:t xml:space="preserve"> </w:t>
      </w:r>
      <w:r w:rsidRPr="005A6C5F">
        <w:t xml:space="preserve">вариативного развивающего образования, и современные дидактико-психологические тенденции, связанные с вариативным развивающим образованием и требованиями ФГОС. 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Личностно-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адаптивности; принцип развития; принцип комфортности процесса обучения.</w:t>
      </w:r>
    </w:p>
    <w:p w:rsidR="00E44B89" w:rsidRPr="005A6C5F" w:rsidRDefault="00E44B89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Культурно</w:t>
      </w:r>
      <w:r w:rsidR="00A26CDF" w:rsidRPr="005A6C5F">
        <w:rPr>
          <w:bCs/>
          <w:color w:val="000000"/>
        </w:rPr>
        <w:t>-</w:t>
      </w:r>
      <w:r w:rsidRPr="005A6C5F">
        <w:rPr>
          <w:bCs/>
          <w:color w:val="000000"/>
        </w:rPr>
        <w:t>ориентированные принципы:</w:t>
      </w:r>
      <w:r w:rsidRPr="005A6C5F">
        <w:rPr>
          <w:color w:val="000000"/>
        </w:rPr>
        <w:t xml:space="preserve"> принцип целостной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Деятельностно-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930E64" w:rsidRPr="005A6C5F" w:rsidRDefault="00930E64" w:rsidP="00062E2F">
      <w:pPr>
        <w:ind w:firstLine="708"/>
        <w:jc w:val="both"/>
      </w:pPr>
      <w:r w:rsidRPr="005A6C5F">
        <w:rPr>
          <w:rStyle w:val="FontStyle101"/>
          <w:sz w:val="24"/>
          <w:szCs w:val="24"/>
        </w:rPr>
        <w:t>Программа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зада</w:t>
      </w:r>
      <w:r w:rsidRPr="005A6C5F">
        <w:rPr>
          <w:rStyle w:val="FontStyle101"/>
          <w:sz w:val="24"/>
          <w:szCs w:val="24"/>
        </w:rPr>
        <w:softHyphen/>
        <w:t>ет перечень вопросов, которые подлежат обязательному изучению в основной школе.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Она так же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t xml:space="preserve"> является  логическим продолжением курса  математики начальной школы</w:t>
      </w:r>
      <w:r w:rsidR="00E24371">
        <w:t xml:space="preserve"> и 5 – 6 классов</w:t>
      </w:r>
      <w:r w:rsidRPr="005A6C5F">
        <w:t xml:space="preserve"> (принцип преемственности). </w:t>
      </w:r>
      <w:r w:rsidR="00A26CDF" w:rsidRPr="005A6C5F">
        <w:t>П</w:t>
      </w:r>
      <w:r w:rsidRPr="005A6C5F">
        <w:t>рограмма позволяет  обеспечивать формирование как предметных умений, так и универсальн</w:t>
      </w:r>
      <w:r w:rsidR="00A26CDF" w:rsidRPr="005A6C5F">
        <w:t xml:space="preserve">ых учебных действий школьников, </w:t>
      </w:r>
      <w:r w:rsidRPr="005A6C5F">
        <w:t>достижение целей в направлении личностного развития, в метапредметном направлении и предметном направлении.</w:t>
      </w:r>
    </w:p>
    <w:p w:rsidR="004E6282" w:rsidRPr="005A6C5F" w:rsidRDefault="004E6282" w:rsidP="00062E2F">
      <w:pPr>
        <w:pStyle w:val="af7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sz w:val="24"/>
          <w:szCs w:val="24"/>
        </w:rPr>
        <w:t>Общая характе</w:t>
      </w:r>
      <w:r w:rsidR="0089678C">
        <w:rPr>
          <w:rFonts w:ascii="Times New Roman" w:hAnsi="Times New Roman"/>
          <w:b/>
          <w:sz w:val="24"/>
          <w:szCs w:val="24"/>
        </w:rPr>
        <w:t>ристика учебного предмета «Алгебра</w:t>
      </w:r>
      <w:r w:rsidRPr="005A6C5F">
        <w:rPr>
          <w:rFonts w:ascii="Times New Roman" w:hAnsi="Times New Roman"/>
          <w:b/>
          <w:sz w:val="24"/>
          <w:szCs w:val="24"/>
        </w:rPr>
        <w:t>»</w:t>
      </w: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Содержание </w:t>
      </w:r>
      <w:r w:rsidR="004735EB">
        <w:rPr>
          <w:rFonts w:ascii="Times New Roman" w:hAnsi="Times New Roman"/>
          <w:sz w:val="24"/>
          <w:szCs w:val="24"/>
        </w:rPr>
        <w:t>алгебраического</w:t>
      </w:r>
      <w:r w:rsidRPr="005A6C5F">
        <w:rPr>
          <w:rFonts w:ascii="Times New Roman" w:hAnsi="Times New Roman"/>
          <w:sz w:val="24"/>
          <w:szCs w:val="24"/>
        </w:rPr>
        <w:t xml:space="preserve"> образования применительно к основной школе представлено в виде следующих содержательных разделов: арифметика, алгебра, функции, вер</w:t>
      </w:r>
      <w:r w:rsidR="001D7298">
        <w:rPr>
          <w:rFonts w:ascii="Times New Roman" w:hAnsi="Times New Roman"/>
          <w:sz w:val="24"/>
          <w:szCs w:val="24"/>
        </w:rPr>
        <w:t>оятность и статистика</w:t>
      </w:r>
      <w:r w:rsidRPr="005A6C5F">
        <w:rPr>
          <w:rFonts w:ascii="Times New Roman" w:hAnsi="Times New Roman"/>
          <w:sz w:val="24"/>
          <w:szCs w:val="24"/>
        </w:rPr>
        <w:t xml:space="preserve">. Наряду с этим в содержание основного общего образования включены два дополнительных методологических раздела: логика и множества, математика в историческом развитии, что связано с реализацией целей общеинтеллектуального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</w:t>
      </w:r>
      <w:r w:rsidRPr="005A6C5F">
        <w:rPr>
          <w:rFonts w:ascii="Times New Roman" w:hAnsi="Times New Roman"/>
          <w:sz w:val="24"/>
          <w:szCs w:val="24"/>
        </w:rPr>
        <w:lastRenderedPageBreak/>
        <w:t>«Математика в историческом развитии» — способствует созданию общекультурного, гуманитарного фона изучения курса.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Содержание раздела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Завершение числовой линии (систематизация сведений о действительных числах, о комплексных числах), так же как и более сложные вопросы арифметики (алгоритм Евклида, основная теорема арифметики), отнесено к ступени общего среднего (полного) образования.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Содержание раздела «Алгебра» способствует формированию у учащихся математического аппарата для решения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освоения курса информатики, овладение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выражений, а вопросы, связанные с иррациональными выражениями, с тригонометрическими функциями и преобразованиями, входят в содержание курса математики на старшей ступени обучения в школе.</w:t>
      </w:r>
    </w:p>
    <w:p w:rsidR="00673E3D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673E3D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Раздел «Вероятность и</w:t>
      </w:r>
      <w:r w:rsidR="00673E3D" w:rsidRPr="005A6C5F">
        <w:rPr>
          <w:rFonts w:ascii="Times New Roman" w:hAnsi="Times New Roman"/>
          <w:sz w:val="24"/>
          <w:szCs w:val="24"/>
        </w:rPr>
        <w:t xml:space="preserve"> статистика» — обязательный ком</w:t>
      </w:r>
      <w:r w:rsidRPr="005A6C5F">
        <w:rPr>
          <w:rFonts w:ascii="Times New Roman" w:hAnsi="Times New Roman"/>
          <w:sz w:val="24"/>
          <w:szCs w:val="24"/>
        </w:rPr>
        <w:t>понент школьного образования, усиливающий его прикладное и практическое значение. Этот материал необходим, прежде всего, для формировани</w:t>
      </w:r>
      <w:r w:rsidR="00673E3D" w:rsidRPr="005A6C5F">
        <w:rPr>
          <w:rFonts w:ascii="Times New Roman" w:hAnsi="Times New Roman"/>
          <w:sz w:val="24"/>
          <w:szCs w:val="24"/>
        </w:rPr>
        <w:t>я у учащихся функциональной гра</w:t>
      </w:r>
      <w:r w:rsidRPr="005A6C5F">
        <w:rPr>
          <w:rFonts w:ascii="Times New Roman" w:hAnsi="Times New Roman"/>
          <w:sz w:val="24"/>
          <w:szCs w:val="24"/>
        </w:rPr>
        <w:t>мотности — умения восп</w:t>
      </w:r>
      <w:r w:rsidR="00673E3D" w:rsidRPr="005A6C5F">
        <w:rPr>
          <w:rFonts w:ascii="Times New Roman" w:hAnsi="Times New Roman"/>
          <w:sz w:val="24"/>
          <w:szCs w:val="24"/>
        </w:rPr>
        <w:t>ринимать и критически анализиро</w:t>
      </w:r>
      <w:r w:rsidRPr="005A6C5F">
        <w:rPr>
          <w:rFonts w:ascii="Times New Roman" w:hAnsi="Times New Roman"/>
          <w:sz w:val="24"/>
          <w:szCs w:val="24"/>
        </w:rPr>
        <w:t>вать информацию, предст</w:t>
      </w:r>
      <w:r w:rsidR="00673E3D" w:rsidRPr="005A6C5F">
        <w:rPr>
          <w:rFonts w:ascii="Times New Roman" w:hAnsi="Times New Roman"/>
          <w:sz w:val="24"/>
          <w:szCs w:val="24"/>
        </w:rPr>
        <w:t>авленную в различных формах, по</w:t>
      </w:r>
      <w:r w:rsidRPr="005A6C5F">
        <w:rPr>
          <w:rFonts w:ascii="Times New Roman" w:hAnsi="Times New Roman"/>
          <w:sz w:val="24"/>
          <w:szCs w:val="24"/>
        </w:rPr>
        <w:t>нимать вероятностный хар</w:t>
      </w:r>
      <w:r w:rsidR="00673E3D" w:rsidRPr="005A6C5F">
        <w:rPr>
          <w:rFonts w:ascii="Times New Roman" w:hAnsi="Times New Roman"/>
          <w:sz w:val="24"/>
          <w:szCs w:val="24"/>
        </w:rPr>
        <w:t>актер многих реальных зависимос</w:t>
      </w:r>
      <w:r w:rsidRPr="005A6C5F">
        <w:rPr>
          <w:rFonts w:ascii="Times New Roman" w:hAnsi="Times New Roman"/>
          <w:sz w:val="24"/>
          <w:szCs w:val="24"/>
        </w:rPr>
        <w:t>тей, производить простейш</w:t>
      </w:r>
      <w:r w:rsidR="00673E3D" w:rsidRPr="005A6C5F">
        <w:rPr>
          <w:rFonts w:ascii="Times New Roman" w:hAnsi="Times New Roman"/>
          <w:sz w:val="24"/>
          <w:szCs w:val="24"/>
        </w:rPr>
        <w:t>ие вероятностные расчеты. Изуче</w:t>
      </w:r>
      <w:r w:rsidRPr="005A6C5F">
        <w:rPr>
          <w:rFonts w:ascii="Times New Roman" w:hAnsi="Times New Roman"/>
          <w:sz w:val="24"/>
          <w:szCs w:val="24"/>
        </w:rPr>
        <w:t>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673E3D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При изучении статистики и вероятности обогащаются представления о современно</w:t>
      </w:r>
      <w:r w:rsidR="00673E3D" w:rsidRPr="005A6C5F">
        <w:rPr>
          <w:rFonts w:ascii="Times New Roman" w:hAnsi="Times New Roman"/>
          <w:sz w:val="24"/>
          <w:szCs w:val="24"/>
        </w:rPr>
        <w:t>й картине мира и методах его ис</w:t>
      </w:r>
      <w:r w:rsidRPr="005A6C5F">
        <w:rPr>
          <w:rFonts w:ascii="Times New Roman" w:hAnsi="Times New Roman"/>
          <w:sz w:val="24"/>
          <w:szCs w:val="24"/>
        </w:rPr>
        <w:t>следования, формируется понимание ро</w:t>
      </w:r>
      <w:r w:rsidR="00673E3D" w:rsidRPr="005A6C5F">
        <w:rPr>
          <w:rFonts w:ascii="Times New Roman" w:hAnsi="Times New Roman"/>
          <w:sz w:val="24"/>
          <w:szCs w:val="24"/>
        </w:rPr>
        <w:t>ли статистики как ис</w:t>
      </w:r>
      <w:r w:rsidRPr="005A6C5F">
        <w:rPr>
          <w:rFonts w:ascii="Times New Roman" w:hAnsi="Times New Roman"/>
          <w:sz w:val="24"/>
          <w:szCs w:val="24"/>
        </w:rPr>
        <w:t>точника социально значимой информации и закладываются основы вероятностного мышления.</w:t>
      </w:r>
    </w:p>
    <w:p w:rsidR="00673E3D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Особенностью раздела «Логика и множества» является то, что представленный в нем</w:t>
      </w:r>
      <w:r w:rsidR="00673E3D" w:rsidRPr="005A6C5F">
        <w:rPr>
          <w:rFonts w:ascii="Times New Roman" w:hAnsi="Times New Roman"/>
          <w:sz w:val="24"/>
          <w:szCs w:val="24"/>
        </w:rPr>
        <w:t xml:space="preserve"> материал преимущественно изуча</w:t>
      </w:r>
      <w:r w:rsidRPr="005A6C5F">
        <w:rPr>
          <w:rFonts w:ascii="Times New Roman" w:hAnsi="Times New Roman"/>
          <w:sz w:val="24"/>
          <w:szCs w:val="24"/>
        </w:rPr>
        <w:t>ется при рассмотрении ра</w:t>
      </w:r>
      <w:r w:rsidR="00673E3D" w:rsidRPr="005A6C5F">
        <w:rPr>
          <w:rFonts w:ascii="Times New Roman" w:hAnsi="Times New Roman"/>
          <w:sz w:val="24"/>
          <w:szCs w:val="24"/>
        </w:rPr>
        <w:t>зличных вопросов курса. Соответ</w:t>
      </w:r>
      <w:r w:rsidRPr="005A6C5F">
        <w:rPr>
          <w:rFonts w:ascii="Times New Roman" w:hAnsi="Times New Roman"/>
          <w:sz w:val="24"/>
          <w:szCs w:val="24"/>
        </w:rPr>
        <w:t>ствующий материал нацелен</w:t>
      </w:r>
      <w:r w:rsidR="00673E3D" w:rsidRPr="005A6C5F">
        <w:rPr>
          <w:rFonts w:ascii="Times New Roman" w:hAnsi="Times New Roman"/>
          <w:sz w:val="24"/>
          <w:szCs w:val="24"/>
        </w:rPr>
        <w:t xml:space="preserve"> на математическое развитие уча</w:t>
      </w:r>
      <w:r w:rsidRPr="005A6C5F">
        <w:rPr>
          <w:rFonts w:ascii="Times New Roman" w:hAnsi="Times New Roman"/>
          <w:sz w:val="24"/>
          <w:szCs w:val="24"/>
        </w:rPr>
        <w:t>щихся, формирование у них у</w:t>
      </w:r>
      <w:r w:rsidR="00673E3D" w:rsidRPr="005A6C5F">
        <w:rPr>
          <w:rFonts w:ascii="Times New Roman" w:hAnsi="Times New Roman"/>
          <w:sz w:val="24"/>
          <w:szCs w:val="24"/>
        </w:rPr>
        <w:t>мения точно, сжато и ясно из</w:t>
      </w:r>
      <w:r w:rsidRPr="005A6C5F">
        <w:rPr>
          <w:rFonts w:ascii="Times New Roman" w:hAnsi="Times New Roman"/>
          <w:sz w:val="24"/>
          <w:szCs w:val="24"/>
        </w:rPr>
        <w:t>лагать мысли в устной и письменной речи.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Раздел «Математика в и</w:t>
      </w:r>
      <w:r w:rsidR="00673E3D" w:rsidRPr="005A6C5F">
        <w:rPr>
          <w:rFonts w:ascii="Times New Roman" w:hAnsi="Times New Roman"/>
          <w:sz w:val="24"/>
          <w:szCs w:val="24"/>
        </w:rPr>
        <w:t>сторическом развитии» предназна</w:t>
      </w:r>
      <w:r w:rsidRPr="005A6C5F">
        <w:rPr>
          <w:rFonts w:ascii="Times New Roman" w:hAnsi="Times New Roman"/>
          <w:sz w:val="24"/>
          <w:szCs w:val="24"/>
        </w:rPr>
        <w:t>чен для формирования пре</w:t>
      </w:r>
      <w:r w:rsidR="00673E3D" w:rsidRPr="005A6C5F">
        <w:rPr>
          <w:rFonts w:ascii="Times New Roman" w:hAnsi="Times New Roman"/>
          <w:sz w:val="24"/>
          <w:szCs w:val="24"/>
        </w:rPr>
        <w:t>дставлений о математике как час</w:t>
      </w:r>
      <w:r w:rsidRPr="005A6C5F">
        <w:rPr>
          <w:rFonts w:ascii="Times New Roman" w:hAnsi="Times New Roman"/>
          <w:sz w:val="24"/>
          <w:szCs w:val="24"/>
        </w:rPr>
        <w:t>ти человеческой культуры, для общего развития школьников, для создания культурно-ист</w:t>
      </w:r>
      <w:r w:rsidR="00673E3D" w:rsidRPr="005A6C5F">
        <w:rPr>
          <w:rFonts w:ascii="Times New Roman" w:hAnsi="Times New Roman"/>
          <w:sz w:val="24"/>
          <w:szCs w:val="24"/>
        </w:rPr>
        <w:t>орической среды обучения. На не</w:t>
      </w:r>
      <w:r w:rsidRPr="005A6C5F">
        <w:rPr>
          <w:rFonts w:ascii="Times New Roman" w:hAnsi="Times New Roman"/>
          <w:sz w:val="24"/>
          <w:szCs w:val="24"/>
        </w:rPr>
        <w:t>го не выделяется специальн</w:t>
      </w:r>
      <w:r w:rsidR="00673E3D" w:rsidRPr="005A6C5F">
        <w:rPr>
          <w:rFonts w:ascii="Times New Roman" w:hAnsi="Times New Roman"/>
          <w:sz w:val="24"/>
          <w:szCs w:val="24"/>
        </w:rPr>
        <w:t>ых уроков, усвоение его не конт</w:t>
      </w:r>
      <w:r w:rsidRPr="005A6C5F">
        <w:rPr>
          <w:rFonts w:ascii="Times New Roman" w:hAnsi="Times New Roman"/>
          <w:sz w:val="24"/>
          <w:szCs w:val="24"/>
        </w:rPr>
        <w:t>ролируется, но содержание</w:t>
      </w:r>
      <w:r w:rsidR="00673E3D" w:rsidRPr="005A6C5F">
        <w:rPr>
          <w:rFonts w:ascii="Times New Roman" w:hAnsi="Times New Roman"/>
          <w:sz w:val="24"/>
          <w:szCs w:val="24"/>
        </w:rPr>
        <w:t xml:space="preserve"> этого </w:t>
      </w:r>
      <w:r w:rsidR="00673E3D" w:rsidRPr="005A6C5F">
        <w:rPr>
          <w:rFonts w:ascii="Times New Roman" w:hAnsi="Times New Roman"/>
          <w:sz w:val="24"/>
          <w:szCs w:val="24"/>
        </w:rPr>
        <w:lastRenderedPageBreak/>
        <w:t>раздела органично присут</w:t>
      </w:r>
      <w:r w:rsidRPr="005A6C5F">
        <w:rPr>
          <w:rFonts w:ascii="Times New Roman" w:hAnsi="Times New Roman"/>
          <w:sz w:val="24"/>
          <w:szCs w:val="24"/>
        </w:rPr>
        <w:t>ствует в учебном процессе как своего рода гуманитарный фон при рассмотрении проблематики основного со</w:t>
      </w:r>
      <w:r w:rsidR="00673E3D" w:rsidRPr="005A6C5F">
        <w:rPr>
          <w:rFonts w:ascii="Times New Roman" w:hAnsi="Times New Roman"/>
          <w:sz w:val="24"/>
          <w:szCs w:val="24"/>
        </w:rPr>
        <w:t>держания мате</w:t>
      </w:r>
      <w:r w:rsidRPr="005A6C5F">
        <w:rPr>
          <w:rFonts w:ascii="Times New Roman" w:hAnsi="Times New Roman"/>
          <w:sz w:val="24"/>
          <w:szCs w:val="24"/>
        </w:rPr>
        <w:t>матического образования.</w:t>
      </w:r>
    </w:p>
    <w:p w:rsidR="00673E3D" w:rsidRPr="005A6C5F" w:rsidRDefault="00673E3D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06D" w:rsidRPr="005A6C5F" w:rsidRDefault="004E6282" w:rsidP="00062E2F">
      <w:pPr>
        <w:pStyle w:val="af7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color w:val="000000"/>
        </w:rPr>
        <w:t>Цели и задачи изучения учебного предмета</w:t>
      </w:r>
    </w:p>
    <w:p w:rsidR="0059506D" w:rsidRPr="005A6C5F" w:rsidRDefault="0059506D" w:rsidP="00062E2F">
      <w:pPr>
        <w:pStyle w:val="af7"/>
        <w:ind w:firstLine="708"/>
        <w:rPr>
          <w:rFonts w:ascii="Times New Roman" w:hAnsi="Times New Roman"/>
          <w:sz w:val="24"/>
          <w:szCs w:val="24"/>
        </w:rPr>
      </w:pPr>
    </w:p>
    <w:p w:rsidR="009A30EA" w:rsidRPr="005A6C5F" w:rsidRDefault="009A30EA" w:rsidP="00062E2F">
      <w:pPr>
        <w:pStyle w:val="af7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Обучение </w:t>
      </w:r>
      <w:r w:rsidR="004735EB">
        <w:rPr>
          <w:rFonts w:ascii="Times New Roman" w:hAnsi="Times New Roman"/>
          <w:sz w:val="24"/>
          <w:szCs w:val="24"/>
        </w:rPr>
        <w:t>алгебре</w:t>
      </w:r>
      <w:r w:rsidRPr="005A6C5F">
        <w:rPr>
          <w:rFonts w:ascii="Times New Roman" w:hAnsi="Times New Roman"/>
          <w:sz w:val="24"/>
          <w:szCs w:val="24"/>
        </w:rPr>
        <w:t xml:space="preserve"> в основной школе направлено на достижение следующих</w:t>
      </w:r>
      <w:r w:rsidRPr="005A6C5F">
        <w:rPr>
          <w:rStyle w:val="af3"/>
          <w:sz w:val="24"/>
          <w:szCs w:val="24"/>
        </w:rPr>
        <w:t xml:space="preserve"> </w:t>
      </w:r>
      <w:r w:rsidRPr="005A6C5F">
        <w:rPr>
          <w:rStyle w:val="af3"/>
          <w:b/>
          <w:sz w:val="24"/>
          <w:szCs w:val="24"/>
        </w:rPr>
        <w:t>целей:</w:t>
      </w:r>
    </w:p>
    <w:p w:rsidR="009A30EA" w:rsidRPr="005A6C5F" w:rsidRDefault="009A30EA" w:rsidP="00C4747C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направлении личностного развития: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</w:t>
      </w:r>
      <w:r w:rsidR="004735EB">
        <w:rPr>
          <w:rFonts w:ascii="Times New Roman" w:hAnsi="Times New Roman"/>
          <w:sz w:val="24"/>
          <w:szCs w:val="24"/>
        </w:rPr>
        <w:t xml:space="preserve"> представлений об алгебре </w:t>
      </w:r>
      <w:r w:rsidRPr="005A6C5F">
        <w:rPr>
          <w:rFonts w:ascii="Times New Roman" w:hAnsi="Times New Roman"/>
          <w:sz w:val="24"/>
          <w:szCs w:val="24"/>
        </w:rPr>
        <w:t>как части общечеловеческой культуры, о значимости в раз</w:t>
      </w:r>
      <w:r w:rsidRPr="005A6C5F">
        <w:rPr>
          <w:rFonts w:ascii="Times New Roman" w:hAnsi="Times New Roman"/>
          <w:sz w:val="24"/>
          <w:szCs w:val="24"/>
        </w:rPr>
        <w:softHyphen/>
        <w:t>витии цивилизации и современного общества;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логического и критического мышления, куль</w:t>
      </w:r>
      <w:r w:rsidRPr="005A6C5F">
        <w:rPr>
          <w:rFonts w:ascii="Times New Roman" w:hAnsi="Times New Roman"/>
          <w:sz w:val="24"/>
          <w:szCs w:val="24"/>
        </w:rPr>
        <w:softHyphen/>
        <w:t>туры речи, способности к умственному эксперименту;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интеллектуальной честности и объектив</w:t>
      </w:r>
      <w:r w:rsidRPr="005A6C5F">
        <w:rPr>
          <w:rFonts w:ascii="Times New Roman" w:hAnsi="Times New Roman"/>
          <w:sz w:val="24"/>
          <w:szCs w:val="24"/>
        </w:rPr>
        <w:softHyphen/>
        <w:t>ности, способности к преодолению мыслительных стереоти</w:t>
      </w:r>
      <w:r w:rsidRPr="005A6C5F">
        <w:rPr>
          <w:rFonts w:ascii="Times New Roman" w:hAnsi="Times New Roman"/>
          <w:sz w:val="24"/>
          <w:szCs w:val="24"/>
        </w:rPr>
        <w:softHyphen/>
        <w:t>пов, вытекающих из обыденного опыта;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воспитание качеств личности, обеспечивающих соци</w:t>
      </w:r>
      <w:r w:rsidRPr="005A6C5F">
        <w:rPr>
          <w:rFonts w:ascii="Times New Roman" w:hAnsi="Times New Roman"/>
          <w:sz w:val="24"/>
          <w:szCs w:val="24"/>
        </w:rPr>
        <w:softHyphen/>
        <w:t>альную мобильность, способность принимать самостоятель</w:t>
      </w:r>
      <w:r w:rsidRPr="005A6C5F">
        <w:rPr>
          <w:rFonts w:ascii="Times New Roman" w:hAnsi="Times New Roman"/>
          <w:sz w:val="24"/>
          <w:szCs w:val="24"/>
        </w:rPr>
        <w:softHyphen/>
        <w:t>ные решения;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9A30EA" w:rsidRPr="005A6C5F" w:rsidRDefault="009A30EA" w:rsidP="00C4747C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интереса к математическому творчеству и ма</w:t>
      </w:r>
      <w:r w:rsidRPr="005A6C5F">
        <w:rPr>
          <w:rFonts w:ascii="Times New Roman" w:hAnsi="Times New Roman"/>
          <w:sz w:val="24"/>
          <w:szCs w:val="24"/>
        </w:rPr>
        <w:softHyphen/>
        <w:t>тематических способностей;</w:t>
      </w:r>
    </w:p>
    <w:p w:rsidR="009A30EA" w:rsidRPr="005A6C5F" w:rsidRDefault="009A30EA" w:rsidP="00C4747C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метапредметном направлении:</w:t>
      </w:r>
    </w:p>
    <w:p w:rsidR="00B02294" w:rsidRPr="005A6C5F" w:rsidRDefault="004735EB" w:rsidP="00C4747C">
      <w:pPr>
        <w:pStyle w:val="Style4"/>
        <w:widowControl/>
        <w:numPr>
          <w:ilvl w:val="0"/>
          <w:numId w:val="13"/>
        </w:numPr>
        <w:tabs>
          <w:tab w:val="left" w:pos="518"/>
        </w:tabs>
        <w:spacing w:line="240" w:lineRule="auto"/>
        <w:ind w:left="0" w:firstLine="0"/>
      </w:pPr>
      <w:r>
        <w:rPr>
          <w:rStyle w:val="FontStyle13"/>
          <w:sz w:val="24"/>
          <w:szCs w:val="24"/>
        </w:rPr>
        <w:t xml:space="preserve">формирование представлений об алгебре </w:t>
      </w:r>
      <w:r w:rsidR="00B02294" w:rsidRPr="005A6C5F">
        <w:rPr>
          <w:rStyle w:val="FontStyle13"/>
          <w:sz w:val="24"/>
          <w:szCs w:val="24"/>
        </w:rPr>
        <w:t>как части общечеловеческой ку</w:t>
      </w:r>
      <w:r>
        <w:rPr>
          <w:rStyle w:val="FontStyle13"/>
          <w:sz w:val="24"/>
          <w:szCs w:val="24"/>
        </w:rPr>
        <w:t>льтуры, о зна</w:t>
      </w:r>
      <w:r>
        <w:rPr>
          <w:rStyle w:val="FontStyle13"/>
          <w:sz w:val="24"/>
          <w:szCs w:val="24"/>
        </w:rPr>
        <w:softHyphen/>
        <w:t>чимости</w:t>
      </w:r>
      <w:r w:rsidR="00B02294" w:rsidRPr="005A6C5F">
        <w:rPr>
          <w:rStyle w:val="FontStyle13"/>
          <w:sz w:val="24"/>
          <w:szCs w:val="24"/>
        </w:rPr>
        <w:t xml:space="preserve"> в развитии цивилизации и современного общества;</w:t>
      </w:r>
    </w:p>
    <w:p w:rsidR="009A30EA" w:rsidRPr="005A6C5F" w:rsidRDefault="004735EB" w:rsidP="00C4747C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представлений об алгебре </w:t>
      </w:r>
      <w:r w:rsidR="009A30EA" w:rsidRPr="005A6C5F">
        <w:rPr>
          <w:rFonts w:ascii="Times New Roman" w:hAnsi="Times New Roman"/>
          <w:sz w:val="24"/>
          <w:szCs w:val="24"/>
        </w:rPr>
        <w:t>как форме опи</w:t>
      </w:r>
      <w:r w:rsidR="009A30EA" w:rsidRPr="005A6C5F">
        <w:rPr>
          <w:rFonts w:ascii="Times New Roman" w:hAnsi="Times New Roman"/>
          <w:sz w:val="24"/>
          <w:szCs w:val="24"/>
        </w:rPr>
        <w:softHyphen/>
        <w:t>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02294" w:rsidRPr="005A6C5F" w:rsidRDefault="009A30EA" w:rsidP="00C4747C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общих способов интеллектуальной дея</w:t>
      </w:r>
      <w:r w:rsidRPr="005A6C5F">
        <w:rPr>
          <w:rFonts w:ascii="Times New Roman" w:hAnsi="Times New Roman"/>
          <w:sz w:val="24"/>
          <w:szCs w:val="24"/>
        </w:rPr>
        <w:softHyphen/>
        <w:t xml:space="preserve">тельности, характерных для </w:t>
      </w:r>
      <w:r w:rsidR="004735EB">
        <w:rPr>
          <w:rFonts w:ascii="Times New Roman" w:hAnsi="Times New Roman"/>
          <w:sz w:val="24"/>
          <w:szCs w:val="24"/>
        </w:rPr>
        <w:t>алгебры</w:t>
      </w:r>
      <w:r w:rsidRPr="005A6C5F">
        <w:rPr>
          <w:rFonts w:ascii="Times New Roman" w:hAnsi="Times New Roman"/>
          <w:sz w:val="24"/>
          <w:szCs w:val="24"/>
        </w:rPr>
        <w:t xml:space="preserve"> и являющихся осно</w:t>
      </w:r>
      <w:r w:rsidRPr="005A6C5F">
        <w:rPr>
          <w:rFonts w:ascii="Times New Roman" w:hAnsi="Times New Roman"/>
          <w:sz w:val="24"/>
          <w:szCs w:val="24"/>
        </w:rPr>
        <w:softHyphen/>
        <w:t>вой познавательной культуры, значимой для различных сфер человеческой деятельности;</w:t>
      </w:r>
    </w:p>
    <w:p w:rsidR="009A30EA" w:rsidRPr="005A6C5F" w:rsidRDefault="009A30EA" w:rsidP="00C4747C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предметном направлении:</w:t>
      </w:r>
    </w:p>
    <w:p w:rsidR="009A30EA" w:rsidRPr="005A6C5F" w:rsidRDefault="009A30EA" w:rsidP="00C4747C">
      <w:pPr>
        <w:pStyle w:val="af7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овладение </w:t>
      </w:r>
      <w:r w:rsidR="004735EB">
        <w:rPr>
          <w:rFonts w:ascii="Times New Roman" w:hAnsi="Times New Roman"/>
          <w:sz w:val="24"/>
          <w:szCs w:val="24"/>
        </w:rPr>
        <w:t>алгебраическими</w:t>
      </w:r>
      <w:r w:rsidRPr="005A6C5F">
        <w:rPr>
          <w:rFonts w:ascii="Times New Roman" w:hAnsi="Times New Roman"/>
          <w:sz w:val="24"/>
          <w:szCs w:val="24"/>
        </w:rPr>
        <w:t xml:space="preserve"> знаниями и умениями, не</w:t>
      </w:r>
      <w:r w:rsidRPr="005A6C5F">
        <w:rPr>
          <w:rFonts w:ascii="Times New Roman" w:hAnsi="Times New Roman"/>
          <w:sz w:val="24"/>
          <w:szCs w:val="24"/>
        </w:rPr>
        <w:softHyphen/>
        <w:t>обходимыми для продолжения образования, изучения смеж</w:t>
      </w:r>
      <w:r w:rsidRPr="005A6C5F">
        <w:rPr>
          <w:rFonts w:ascii="Times New Roman" w:hAnsi="Times New Roman"/>
          <w:sz w:val="24"/>
          <w:szCs w:val="24"/>
        </w:rPr>
        <w:softHyphen/>
        <w:t>ных дисциплин, применения в повседневной жизни;</w:t>
      </w:r>
    </w:p>
    <w:p w:rsidR="009A30EA" w:rsidRPr="005A6C5F" w:rsidRDefault="009A30EA" w:rsidP="00C4747C">
      <w:pPr>
        <w:pStyle w:val="27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4"/>
          <w:szCs w:val="24"/>
        </w:rPr>
      </w:pPr>
      <w:r w:rsidRPr="005A6C5F">
        <w:rPr>
          <w:sz w:val="24"/>
          <w:szCs w:val="24"/>
        </w:rPr>
        <w:t xml:space="preserve">создание фундамента для </w:t>
      </w:r>
      <w:r w:rsidR="004735EB">
        <w:rPr>
          <w:sz w:val="24"/>
          <w:szCs w:val="24"/>
        </w:rPr>
        <w:t>алгебраического</w:t>
      </w:r>
      <w:r w:rsidRPr="005A6C5F">
        <w:rPr>
          <w:sz w:val="24"/>
          <w:szCs w:val="24"/>
        </w:rPr>
        <w:t xml:space="preserve"> развития, формирования механизмов мышления, характерных для мате</w:t>
      </w:r>
      <w:r w:rsidRPr="005A6C5F">
        <w:rPr>
          <w:sz w:val="24"/>
          <w:szCs w:val="24"/>
        </w:rPr>
        <w:softHyphen/>
        <w:t>матической деятельности.</w:t>
      </w:r>
    </w:p>
    <w:p w:rsidR="000A3495" w:rsidRPr="005A6C5F" w:rsidRDefault="00E44B89" w:rsidP="00062E2F">
      <w:pPr>
        <w:ind w:firstLine="709"/>
        <w:jc w:val="both"/>
      </w:pPr>
      <w:r w:rsidRPr="005A6C5F">
        <w:rPr>
          <w:b/>
        </w:rPr>
        <w:t>Целью</w:t>
      </w:r>
      <w:r w:rsidRPr="005A6C5F">
        <w:t xml:space="preserve"> </w:t>
      </w:r>
      <w:r w:rsidR="00DE3161" w:rsidRPr="005A6C5F">
        <w:rPr>
          <w:b/>
        </w:rPr>
        <w:t>изучения курса алгебры</w:t>
      </w:r>
      <w:r w:rsidRPr="005A6C5F">
        <w:rPr>
          <w:b/>
        </w:rPr>
        <w:t xml:space="preserve"> в 7 - 9 классах</w:t>
      </w:r>
      <w:r w:rsidRPr="005A6C5F">
        <w:t xml:space="preserve"> является развитие вычислительных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</w:p>
    <w:p w:rsidR="00126189" w:rsidRPr="005A6C5F" w:rsidRDefault="00126189" w:rsidP="00062E2F">
      <w:pPr>
        <w:pStyle w:val="ab"/>
        <w:ind w:firstLine="709"/>
        <w:rPr>
          <w:sz w:val="16"/>
          <w:szCs w:val="16"/>
        </w:rPr>
      </w:pPr>
    </w:p>
    <w:p w:rsidR="00DE3161" w:rsidRPr="005A6C5F" w:rsidRDefault="0089678C" w:rsidP="00062E2F">
      <w:pPr>
        <w:jc w:val="center"/>
        <w:rPr>
          <w:b/>
        </w:rPr>
      </w:pPr>
      <w:r>
        <w:rPr>
          <w:b/>
        </w:rPr>
        <w:t>Место предмета «Алгебра</w:t>
      </w:r>
      <w:r w:rsidR="00931188" w:rsidRPr="005A6C5F">
        <w:rPr>
          <w:b/>
        </w:rPr>
        <w:t>» в учебном плане</w:t>
      </w:r>
      <w:r w:rsidR="00841DAB" w:rsidRPr="005A6C5F">
        <w:rPr>
          <w:b/>
        </w:rPr>
        <w:t>.</w:t>
      </w:r>
      <w:r w:rsidR="00931188" w:rsidRPr="005A6C5F">
        <w:rPr>
          <w:b/>
        </w:rPr>
        <w:t xml:space="preserve"> </w:t>
      </w:r>
    </w:p>
    <w:p w:rsidR="00841DAB" w:rsidRPr="005A6C5F" w:rsidRDefault="00841DAB" w:rsidP="00062E2F">
      <w:pPr>
        <w:jc w:val="center"/>
        <w:rPr>
          <w:b/>
          <w:i/>
        </w:rPr>
      </w:pPr>
    </w:p>
    <w:p w:rsidR="00841DAB" w:rsidRPr="005A6C5F" w:rsidRDefault="00931188" w:rsidP="00062E2F">
      <w:pPr>
        <w:pStyle w:val="af"/>
        <w:spacing w:after="0"/>
        <w:ind w:firstLine="340"/>
      </w:pPr>
      <w:r w:rsidRPr="005A6C5F">
        <w:rPr>
          <w:color w:val="000000"/>
        </w:rPr>
        <w:t>В соответствии с требованиями Федерального государственного образовательного стандарта основного общего образования</w:t>
      </w:r>
      <w:r w:rsidR="00977E7F">
        <w:rPr>
          <w:color w:val="000000"/>
        </w:rPr>
        <w:t xml:space="preserve"> и основной образовательной программы основного общего образования на</w:t>
      </w:r>
      <w:r w:rsidRPr="005A6C5F">
        <w:rPr>
          <w:color w:val="000000"/>
        </w:rPr>
        <w:t xml:space="preserve"> предмет «</w:t>
      </w:r>
      <w:r w:rsidR="00977E7F">
        <w:rPr>
          <w:color w:val="000000"/>
        </w:rPr>
        <w:t>Алгебра</w:t>
      </w:r>
      <w:r w:rsidRPr="005A6C5F">
        <w:rPr>
          <w:color w:val="000000"/>
        </w:rPr>
        <w:t xml:space="preserve">» </w:t>
      </w:r>
      <w:r w:rsidR="00977E7F">
        <w:rPr>
          <w:color w:val="000000"/>
        </w:rPr>
        <w:t xml:space="preserve">в 7 – 9 классах отводится 3 часа в неделю, 102 часа в год, итого – 306 часов. </w:t>
      </w:r>
    </w:p>
    <w:p w:rsidR="00931188" w:rsidRPr="005A6C5F" w:rsidRDefault="00931188" w:rsidP="00062E2F">
      <w:pPr>
        <w:widowControl w:val="0"/>
        <w:jc w:val="center"/>
        <w:rPr>
          <w:b/>
        </w:rPr>
      </w:pPr>
      <w:r w:rsidRPr="005A6C5F">
        <w:rPr>
          <w:b/>
        </w:rPr>
        <w:lastRenderedPageBreak/>
        <w:t>Личностные, метапредметные и предметные результаты освоен</w:t>
      </w:r>
      <w:r w:rsidR="0089678C">
        <w:rPr>
          <w:b/>
        </w:rPr>
        <w:t>ия учебного предмета «Алгебра</w:t>
      </w:r>
      <w:r w:rsidRPr="005A6C5F">
        <w:rPr>
          <w:b/>
        </w:rPr>
        <w:t>»</w:t>
      </w:r>
    </w:p>
    <w:p w:rsidR="00E3244C" w:rsidRPr="005A6C5F" w:rsidRDefault="00E3244C" w:rsidP="00062E2F">
      <w:pPr>
        <w:pStyle w:val="af"/>
        <w:spacing w:after="0"/>
        <w:ind w:firstLine="688"/>
        <w:jc w:val="both"/>
      </w:pPr>
      <w:r w:rsidRPr="005A6C5F">
        <w:t>Математическое образование является обязательной и не</w:t>
      </w:r>
      <w:r w:rsidRPr="005A6C5F">
        <w:softHyphen/>
        <w:t xml:space="preserve">отъемлемой частью общего образования на всех ступенях школы. Обучение </w:t>
      </w:r>
      <w:r w:rsidR="004735EB">
        <w:t>алгебре</w:t>
      </w:r>
      <w:r w:rsidRPr="005A6C5F">
        <w:t xml:space="preserve"> в основной школе направлено на достижение следующих</w:t>
      </w:r>
      <w:r w:rsidRPr="005A6C5F">
        <w:rPr>
          <w:rStyle w:val="af3"/>
          <w:sz w:val="24"/>
          <w:szCs w:val="24"/>
        </w:rPr>
        <w:t xml:space="preserve"> результатов: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направлении личностного развития:</w:t>
      </w:r>
    </w:p>
    <w:p w:rsidR="00812BC6" w:rsidRPr="005A6C5F" w:rsidRDefault="004735EB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Формирование представлений об алгебре </w:t>
      </w:r>
      <w:r w:rsidR="00E3244C" w:rsidRPr="005A6C5F">
        <w:rPr>
          <w:color w:val="000000"/>
        </w:rPr>
        <w:t>как части общечеловеческой ку</w:t>
      </w:r>
      <w:r>
        <w:rPr>
          <w:color w:val="000000"/>
        </w:rPr>
        <w:t xml:space="preserve">льтуры, о значимости </w:t>
      </w:r>
      <w:r w:rsidR="00E3244C" w:rsidRPr="005A6C5F">
        <w:rPr>
          <w:color w:val="000000"/>
        </w:rPr>
        <w:t>в развитии цивилизации и современного общества;</w:t>
      </w:r>
    </w:p>
    <w:p w:rsidR="00812BC6" w:rsidRPr="005A6C5F" w:rsidRDefault="00E3244C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812BC6" w:rsidRPr="005A6C5F" w:rsidRDefault="00E3244C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12BC6" w:rsidRPr="005A6C5F" w:rsidRDefault="00E3244C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812BC6" w:rsidRPr="005A6C5F" w:rsidRDefault="00E3244C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812BC6" w:rsidRPr="005A6C5F" w:rsidRDefault="00E3244C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812BC6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12BC6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ритичность мышления, умение распознавать логич</w:t>
      </w:r>
      <w:r w:rsidRPr="005A6C5F">
        <w:t xml:space="preserve">ески некорректные высказывания, </w:t>
      </w:r>
      <w:r w:rsidR="00E01E67" w:rsidRPr="005A6C5F">
        <w:t>отличать гипотезу от факта;</w:t>
      </w:r>
    </w:p>
    <w:p w:rsidR="00812BC6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4735EB">
        <w:t xml:space="preserve">редставление об алгебре </w:t>
      </w:r>
      <w:r w:rsidR="00E01E67" w:rsidRPr="005A6C5F">
        <w:t>как сфере чело</w:t>
      </w:r>
      <w:r w:rsidR="00E01E67" w:rsidRPr="005A6C5F">
        <w:softHyphen/>
        <w:t>веческой деятельности, об этапах ее развития, о ее значимо</w:t>
      </w:r>
      <w:r w:rsidR="00E01E67" w:rsidRPr="005A6C5F">
        <w:softHyphen/>
        <w:t>сти для развития цивилизации;</w:t>
      </w:r>
    </w:p>
    <w:p w:rsidR="00812BC6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реативность мышления, инициатива, находчивость, активность при решении математических задач;</w:t>
      </w:r>
    </w:p>
    <w:p w:rsidR="00812BC6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контролировать процесс и результат учебной математической деятельности;</w:t>
      </w:r>
    </w:p>
    <w:p w:rsidR="00E01E67" w:rsidRPr="005A6C5F" w:rsidRDefault="006D28A9" w:rsidP="00C4747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С</w:t>
      </w:r>
      <w:r w:rsidR="00E01E67" w:rsidRPr="005A6C5F">
        <w:t>пособность к эмоциональному восприятию математи</w:t>
      </w:r>
      <w:r w:rsidR="00E01E67" w:rsidRPr="005A6C5F">
        <w:softHyphen/>
        <w:t>ческих объектов, задач, решений, рассуждений;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метапредметном направлении:</w:t>
      </w:r>
    </w:p>
    <w:p w:rsidR="00812BC6" w:rsidRPr="005A6C5F" w:rsidRDefault="004735EB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Развитие представлений об алгебре </w:t>
      </w:r>
      <w:r w:rsidR="00E3244C" w:rsidRPr="005A6C5F">
        <w:rPr>
          <w:color w:val="000000"/>
        </w:rPr>
        <w:t>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12BC6" w:rsidRPr="005A6C5F" w:rsidRDefault="00E3244C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 xml:space="preserve">Формирование общих способов интеллектуальной деятельности, характерных для </w:t>
      </w:r>
      <w:r w:rsidR="004735EB">
        <w:rPr>
          <w:color w:val="000000"/>
        </w:rPr>
        <w:t>алгебры</w:t>
      </w:r>
      <w:r w:rsidRPr="005A6C5F">
        <w:rPr>
          <w:color w:val="000000"/>
        </w:rPr>
        <w:t xml:space="preserve"> и являющихся основой познавательной культуры, значимой для различных сфер человеческой деятельности;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 xml:space="preserve">ервоначальные представления об идеях и о методах </w:t>
      </w:r>
      <w:r w:rsidR="004735EB">
        <w:t>алгебры</w:t>
      </w:r>
      <w:r w:rsidR="00E01E67" w:rsidRPr="005A6C5F">
        <w:t xml:space="preserve"> как универсальном языке науки и техники, сред</w:t>
      </w:r>
      <w:r w:rsidR="00E01E67" w:rsidRPr="005A6C5F">
        <w:softHyphen/>
        <w:t>стве моделирования явлений и процессов;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 xml:space="preserve">мение видеть </w:t>
      </w:r>
      <w:r w:rsidR="004735EB">
        <w:t>алгебраическую</w:t>
      </w:r>
      <w:r w:rsidR="00E01E67" w:rsidRPr="005A6C5F">
        <w:t xml:space="preserve"> задачу в контексте проб</w:t>
      </w:r>
      <w:r w:rsidR="00E01E67" w:rsidRPr="005A6C5F">
        <w:softHyphen/>
        <w:t>лемной ситуации в других дисциплинах, в окружающей жизни;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находить в различных источниках информацию, необходимую для решения математических проблем, представ</w:t>
      </w:r>
      <w:r w:rsidR="00E01E67" w:rsidRPr="005A6C5F">
        <w:softHyphen/>
        <w:t>лять ее в понятной форме, принимать решение в условиях не</w:t>
      </w:r>
      <w:r w:rsidR="00E01E67" w:rsidRPr="005A6C5F">
        <w:softHyphen/>
        <w:t>полной и избыточной, точной и вероятностной информации;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 xml:space="preserve">мение понимать и использовать </w:t>
      </w:r>
      <w:r w:rsidR="004735EB">
        <w:t>алгебраические</w:t>
      </w:r>
      <w:r w:rsidR="00E01E67" w:rsidRPr="005A6C5F">
        <w:t xml:space="preserve"> сред</w:t>
      </w:r>
      <w:r w:rsidR="00E01E67" w:rsidRPr="005A6C5F">
        <w:softHyphen/>
        <w:t>ства наглядности (графики, диаграммы, таблицы, схемы</w:t>
      </w:r>
      <w:r w:rsidR="004735EB">
        <w:t xml:space="preserve"> и др.) для иллюстрации, </w:t>
      </w:r>
      <w:r w:rsidR="00E01E67" w:rsidRPr="005A6C5F">
        <w:t>интерпретации, аргументации;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выдвигать гипотезы при решении учебных за</w:t>
      </w:r>
      <w:r w:rsidR="00E01E67" w:rsidRPr="005A6C5F">
        <w:softHyphen/>
        <w:t>дач, понимать необходимость их проверки;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применять индуктивные и дедуктивные спосо</w:t>
      </w:r>
      <w:r w:rsidR="00E01E67" w:rsidRPr="005A6C5F">
        <w:softHyphen/>
        <w:t>бы рассуждений, видеть различные стратегии решения задач;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lastRenderedPageBreak/>
        <w:t>П</w:t>
      </w:r>
      <w:r w:rsidR="00E01E67" w:rsidRPr="005A6C5F">
        <w:t>онимание сущности алгоритмических предписаний и умение действовать в соответствии с предложенным алго</w:t>
      </w:r>
      <w:r w:rsidR="00E01E67" w:rsidRPr="005A6C5F">
        <w:softHyphen/>
        <w:t>ритмом;</w:t>
      </w:r>
    </w:p>
    <w:p w:rsidR="00812BC6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самостоятельно ставить цели, выбирать и созда</w:t>
      </w:r>
      <w:r w:rsidR="00E01E67" w:rsidRPr="005A6C5F">
        <w:softHyphen/>
        <w:t>вать алгоритмы для решения учебных математических проб</w:t>
      </w:r>
      <w:r w:rsidR="00E01E67" w:rsidRPr="005A6C5F">
        <w:softHyphen/>
        <w:t>лем;</w:t>
      </w:r>
    </w:p>
    <w:p w:rsidR="00E01E67" w:rsidRPr="005A6C5F" w:rsidRDefault="006D28A9" w:rsidP="00C4747C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планировать и осуществлять деятельность, на</w:t>
      </w:r>
      <w:r w:rsidR="00E01E67" w:rsidRPr="005A6C5F">
        <w:softHyphen/>
        <w:t>правленную на решение задач исследовательского характера;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предметном направлении: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О</w:t>
      </w:r>
      <w:r w:rsidR="00E3244C" w:rsidRPr="005A6C5F">
        <w:rPr>
          <w:color w:val="000000"/>
        </w:rPr>
        <w:t xml:space="preserve">владение </w:t>
      </w:r>
      <w:r w:rsidR="004735EB">
        <w:rPr>
          <w:color w:val="000000"/>
        </w:rPr>
        <w:t>алгебраическими</w:t>
      </w:r>
      <w:r w:rsidR="00E3244C" w:rsidRPr="005A6C5F">
        <w:rPr>
          <w:color w:val="000000"/>
        </w:rPr>
        <w:t xml:space="preserve">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С</w:t>
      </w:r>
      <w:r w:rsidR="00E3244C" w:rsidRPr="005A6C5F">
        <w:rPr>
          <w:color w:val="000000"/>
        </w:rPr>
        <w:t xml:space="preserve">оздание фундамента для </w:t>
      </w:r>
      <w:r w:rsidR="004735EB">
        <w:rPr>
          <w:color w:val="000000"/>
        </w:rPr>
        <w:t>алгебраического</w:t>
      </w:r>
      <w:r w:rsidR="00E3244C" w:rsidRPr="005A6C5F">
        <w:rPr>
          <w:color w:val="000000"/>
        </w:rPr>
        <w:t xml:space="preserve"> развития, формирования механизмов мышления, характерных </w:t>
      </w:r>
      <w:r w:rsidR="009045C9" w:rsidRPr="005A6C5F">
        <w:rPr>
          <w:color w:val="000000"/>
        </w:rPr>
        <w:t>для математической деятельности;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О</w:t>
      </w:r>
      <w:r w:rsidR="009045C9" w:rsidRPr="005A6C5F">
        <w:t>владение базовым понятийным аппаратом по основ</w:t>
      </w:r>
      <w:r w:rsidR="009045C9" w:rsidRPr="005A6C5F">
        <w:softHyphen/>
        <w:t>ным разделам содержания, представление об основных из</w:t>
      </w:r>
      <w:r w:rsidR="00977E7F">
        <w:t>уча</w:t>
      </w:r>
      <w:r w:rsidR="00977E7F">
        <w:softHyphen/>
        <w:t>емых понятиях (число</w:t>
      </w:r>
      <w:r w:rsidR="009045C9" w:rsidRPr="005A6C5F">
        <w:t xml:space="preserve">, уравнение, вероятность) как важнейших </w:t>
      </w:r>
      <w:r w:rsidR="004735EB">
        <w:t>алгебраических</w:t>
      </w:r>
      <w:r w:rsidR="009045C9" w:rsidRPr="005A6C5F">
        <w:t xml:space="preserve"> моде</w:t>
      </w:r>
      <w:r w:rsidR="009045C9" w:rsidRPr="005A6C5F">
        <w:softHyphen/>
        <w:t>лях, позволяющих описывать и изучать реальные процессы и явления;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9045C9" w:rsidRPr="005A6C5F">
        <w:t>мение работать с математическим текстом (анализиро</w:t>
      </w:r>
      <w:r w:rsidR="009045C9" w:rsidRPr="005A6C5F">
        <w:softHyphen/>
        <w:t>вать, извлекать необходимую информацию), грамотно приме</w:t>
      </w:r>
      <w:r w:rsidR="009045C9" w:rsidRPr="005A6C5F">
        <w:softHyphen/>
        <w:t xml:space="preserve">нять </w:t>
      </w:r>
      <w:r w:rsidR="004735EB">
        <w:t>алгебраическую</w:t>
      </w:r>
      <w:r w:rsidR="009045C9" w:rsidRPr="005A6C5F">
        <w:t xml:space="preserve"> терминологию и символику, использо</w:t>
      </w:r>
      <w:r w:rsidR="009045C9" w:rsidRPr="005A6C5F">
        <w:softHyphen/>
        <w:t>вать различные языки математики;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Р</w:t>
      </w:r>
      <w:r w:rsidR="009045C9" w:rsidRPr="005A6C5F">
        <w:rPr>
          <w:rStyle w:val="TimesNewRoman"/>
          <w:sz w:val="24"/>
          <w:szCs w:val="24"/>
          <w:lang w:eastAsia="en-US"/>
        </w:rPr>
        <w:t>азвитие представлений о числе, натуральных чисел, овладение навыка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ми устных, письменных, инструментальных вычислений;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О</w:t>
      </w:r>
      <w:r w:rsidR="009045C9" w:rsidRPr="005A6C5F">
        <w:rPr>
          <w:rStyle w:val="TimesNewRoman"/>
          <w:sz w:val="24"/>
          <w:szCs w:val="24"/>
          <w:lang w:eastAsia="en-US"/>
        </w:rPr>
        <w:t>владение основными способами представления и ана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лиза статистических данных; наличие представлений о стати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стических закономерностях в реальном мире и о различных способах их изучения, о вероятностных моделях;</w:t>
      </w:r>
    </w:p>
    <w:p w:rsidR="00812BC6" w:rsidRPr="005A6C5F" w:rsidRDefault="006D28A9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мение применять изученные понятия, результаты, ме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12BC6" w:rsidRPr="005A6C5F" w:rsidRDefault="009A30EA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проводить классификации, логические обосно</w:t>
      </w:r>
      <w:r w:rsidR="00E01E67" w:rsidRPr="005A6C5F">
        <w:softHyphen/>
        <w:t>вания, доказательства математических утверждений;</w:t>
      </w:r>
    </w:p>
    <w:p w:rsidR="00812BC6" w:rsidRPr="005A6C5F" w:rsidRDefault="009A30EA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Ум</w:t>
      </w:r>
      <w:r w:rsidR="00E01E67" w:rsidRPr="005A6C5F">
        <w:t xml:space="preserve">ение распознавать виды </w:t>
      </w:r>
      <w:r w:rsidR="00730B93">
        <w:t>алгебраических</w:t>
      </w:r>
      <w:r w:rsidR="00977E7F">
        <w:t xml:space="preserve"> утверждений (</w:t>
      </w:r>
      <w:r w:rsidR="00E01E67" w:rsidRPr="005A6C5F">
        <w:t>определения, теоремы и др.), прямые и обратные теоремы;</w:t>
      </w:r>
    </w:p>
    <w:p w:rsidR="00812BC6" w:rsidRPr="005A6C5F" w:rsidRDefault="009A30EA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О</w:t>
      </w:r>
      <w:r w:rsidR="00E01E67" w:rsidRPr="005A6C5F">
        <w:t>владение символьным языком алгебры, приемами вы</w:t>
      </w:r>
      <w:r w:rsidR="00E01E67" w:rsidRPr="005A6C5F">
        <w:softHyphen/>
        <w:t>полнения тождественных преобразований рациональных вы</w:t>
      </w:r>
      <w:r w:rsidR="00E01E67" w:rsidRPr="005A6C5F">
        <w:softHyphen/>
        <w:t>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812BC6" w:rsidRPr="005A6C5F" w:rsidRDefault="009A30EA" w:rsidP="00C4747C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О</w:t>
      </w:r>
      <w:r w:rsidR="00E01E67" w:rsidRPr="005A6C5F">
        <w:t>владение системой функциональных понятий, функ</w:t>
      </w:r>
      <w:r w:rsidR="00E01E67" w:rsidRPr="005A6C5F">
        <w:softHyphen/>
        <w:t>циональным языком и символикой, умение на основе функ</w:t>
      </w:r>
      <w:r w:rsidR="00E01E67" w:rsidRPr="005A6C5F">
        <w:softHyphen/>
        <w:t>ционально-графических представлений описывать и анализи</w:t>
      </w:r>
      <w:r w:rsidR="00E01E67" w:rsidRPr="005A6C5F">
        <w:softHyphen/>
        <w:t>ровать реальные зависимости;</w:t>
      </w:r>
    </w:p>
    <w:p w:rsidR="00931188" w:rsidRPr="005A6C5F" w:rsidRDefault="00931188" w:rsidP="00062E2F">
      <w:pPr>
        <w:ind w:firstLine="709"/>
        <w:jc w:val="both"/>
        <w:rPr>
          <w:color w:val="000000"/>
        </w:rPr>
      </w:pPr>
      <w:r w:rsidRPr="005A6C5F">
        <w:rPr>
          <w:b/>
          <w:color w:val="000000"/>
        </w:rPr>
        <w:t>Личностными результатами</w:t>
      </w:r>
      <w:r w:rsidRPr="005A6C5F">
        <w:rPr>
          <w:color w:val="000000"/>
        </w:rPr>
        <w:t xml:space="preserve"> изучения п</w:t>
      </w:r>
      <w:r w:rsidR="00977E7F">
        <w:rPr>
          <w:color w:val="000000"/>
        </w:rPr>
        <w:t>редмета «Алгебра</w:t>
      </w:r>
      <w:r w:rsidRPr="005A6C5F">
        <w:rPr>
          <w:color w:val="000000"/>
        </w:rPr>
        <w:t>» являются следующие качества:</w:t>
      </w:r>
    </w:p>
    <w:p w:rsidR="005E29E1" w:rsidRPr="005A6C5F" w:rsidRDefault="00931188" w:rsidP="00C4747C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независимость и критичность мышления; </w:t>
      </w:r>
    </w:p>
    <w:p w:rsidR="00931188" w:rsidRPr="005A6C5F" w:rsidRDefault="00931188" w:rsidP="00C4747C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  <w:sz w:val="24"/>
          <w:szCs w:val="24"/>
        </w:rPr>
        <w:t>воля и настойчивость в достижении цели.</w:t>
      </w:r>
    </w:p>
    <w:p w:rsidR="008B4533" w:rsidRPr="005A6C5F" w:rsidRDefault="009045C9" w:rsidP="00062E2F">
      <w:pPr>
        <w:pStyle w:val="19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b/>
          <w:color w:val="000000"/>
          <w:sz w:val="24"/>
          <w:szCs w:val="24"/>
        </w:rPr>
        <w:tab/>
      </w:r>
      <w:r w:rsidR="00931188" w:rsidRPr="005A6C5F">
        <w:rPr>
          <w:rFonts w:ascii="Times New Roman" w:hAnsi="Times New Roman"/>
          <w:b/>
          <w:color w:val="000000"/>
          <w:sz w:val="24"/>
          <w:szCs w:val="24"/>
        </w:rPr>
        <w:t>Метапредметными результатами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977E7F">
        <w:rPr>
          <w:rFonts w:ascii="Times New Roman" w:hAnsi="Times New Roman"/>
          <w:color w:val="000000"/>
          <w:sz w:val="24"/>
          <w:szCs w:val="24"/>
        </w:rPr>
        <w:t>зучения курса «Алгебра</w:t>
      </w:r>
      <w:r w:rsidRPr="005A6C5F">
        <w:rPr>
          <w:rFonts w:ascii="Times New Roman" w:hAnsi="Times New Roman"/>
          <w:color w:val="000000"/>
          <w:sz w:val="24"/>
          <w:szCs w:val="24"/>
        </w:rPr>
        <w:t>» являю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>тся</w:t>
      </w:r>
      <w:r w:rsidRPr="005A6C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533" w:rsidRPr="005A6C5F">
        <w:rPr>
          <w:rFonts w:ascii="Times New Roman" w:hAnsi="Times New Roman"/>
          <w:sz w:val="24"/>
          <w:szCs w:val="24"/>
        </w:rPr>
        <w:t>первоначальные представления</w:t>
      </w:r>
      <w:r w:rsidR="00977E7F">
        <w:rPr>
          <w:rFonts w:ascii="Times New Roman" w:hAnsi="Times New Roman"/>
          <w:sz w:val="24"/>
          <w:szCs w:val="24"/>
        </w:rPr>
        <w:t xml:space="preserve"> об идеях и о методах алгебры</w:t>
      </w:r>
      <w:r w:rsidR="008B4533" w:rsidRPr="005A6C5F">
        <w:rPr>
          <w:rFonts w:ascii="Times New Roman" w:hAnsi="Times New Roman"/>
          <w:sz w:val="24"/>
          <w:szCs w:val="24"/>
        </w:rPr>
        <w:t xml:space="preserve"> как универсальном языке науки и техники, сред</w:t>
      </w:r>
      <w:r w:rsidR="008B4533" w:rsidRPr="005A6C5F">
        <w:rPr>
          <w:rFonts w:ascii="Times New Roman" w:hAnsi="Times New Roman"/>
          <w:sz w:val="24"/>
          <w:szCs w:val="24"/>
        </w:rPr>
        <w:softHyphen/>
        <w:t>стве мо</w:t>
      </w:r>
      <w:r w:rsidR="005E29E1" w:rsidRPr="005A6C5F">
        <w:rPr>
          <w:rFonts w:ascii="Times New Roman" w:hAnsi="Times New Roman"/>
          <w:sz w:val="24"/>
          <w:szCs w:val="24"/>
        </w:rPr>
        <w:t>делирования явлений и процессов: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умение видеть </w:t>
      </w:r>
      <w:r w:rsidR="00730B93">
        <w:rPr>
          <w:rFonts w:ascii="Times New Roman" w:hAnsi="Times New Roman"/>
          <w:sz w:val="24"/>
          <w:szCs w:val="24"/>
        </w:rPr>
        <w:t>алгебраическую</w:t>
      </w:r>
      <w:r w:rsidRPr="005A6C5F">
        <w:rPr>
          <w:rFonts w:ascii="Times New Roman" w:hAnsi="Times New Roman"/>
          <w:sz w:val="24"/>
          <w:szCs w:val="24"/>
        </w:rPr>
        <w:t xml:space="preserve"> задачу в контексте проб</w:t>
      </w:r>
      <w:r w:rsidRPr="005A6C5F">
        <w:rPr>
          <w:rFonts w:ascii="Times New Roman" w:hAnsi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умение находить в различных источниках информацию, необходимую для решения </w:t>
      </w:r>
      <w:r w:rsidRPr="005A6C5F">
        <w:rPr>
          <w:rFonts w:ascii="Times New Roman" w:hAnsi="Times New Roman"/>
          <w:sz w:val="24"/>
          <w:szCs w:val="24"/>
        </w:rPr>
        <w:lastRenderedPageBreak/>
        <w:t>математических проблем, представ</w:t>
      </w:r>
      <w:r w:rsidRPr="005A6C5F">
        <w:rPr>
          <w:rFonts w:ascii="Times New Roman" w:hAnsi="Times New Roman"/>
          <w:sz w:val="24"/>
          <w:szCs w:val="24"/>
        </w:rPr>
        <w:softHyphen/>
        <w:t>лять ее в понятной форме, принимать решение в условиях не</w:t>
      </w:r>
      <w:r w:rsidRPr="005A6C5F">
        <w:rPr>
          <w:rFonts w:ascii="Times New Roman" w:hAnsi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умение понимать и использовать </w:t>
      </w:r>
      <w:r w:rsidR="00730B93">
        <w:rPr>
          <w:rFonts w:ascii="Times New Roman" w:hAnsi="Times New Roman"/>
          <w:sz w:val="24"/>
          <w:szCs w:val="24"/>
        </w:rPr>
        <w:t>алгебраические</w:t>
      </w:r>
      <w:r w:rsidRPr="005A6C5F">
        <w:rPr>
          <w:rFonts w:ascii="Times New Roman" w:hAnsi="Times New Roman"/>
          <w:sz w:val="24"/>
          <w:szCs w:val="24"/>
        </w:rPr>
        <w:t xml:space="preserve"> сред</w:t>
      </w:r>
      <w:r w:rsidRPr="005A6C5F">
        <w:rPr>
          <w:rFonts w:ascii="Times New Roman" w:hAnsi="Times New Roman"/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выдвигать гипотезы при решении учебных за</w:t>
      </w:r>
      <w:r w:rsidRPr="005A6C5F">
        <w:rPr>
          <w:rFonts w:ascii="Times New Roman" w:hAnsi="Times New Roman"/>
          <w:sz w:val="24"/>
          <w:szCs w:val="24"/>
        </w:rPr>
        <w:softHyphen/>
        <w:t>дач, понимать необходимость их проверки;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применять индуктивные и дедуктивные спосо</w:t>
      </w:r>
      <w:r w:rsidRPr="005A6C5F">
        <w:rPr>
          <w:rFonts w:ascii="Times New Roman" w:hAnsi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5A6C5F">
        <w:rPr>
          <w:rFonts w:ascii="Times New Roman" w:hAnsi="Times New Roman"/>
          <w:sz w:val="24"/>
          <w:szCs w:val="24"/>
        </w:rPr>
        <w:softHyphen/>
        <w:t>ритмом;</w:t>
      </w:r>
    </w:p>
    <w:p w:rsidR="005E29E1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</w:t>
      </w:r>
      <w:r w:rsidRPr="005A6C5F">
        <w:rPr>
          <w:rFonts w:ascii="Times New Roman" w:hAnsi="Times New Roman"/>
          <w:sz w:val="24"/>
          <w:szCs w:val="24"/>
        </w:rPr>
        <w:softHyphen/>
        <w:t>вать алгоритмы для решения учебных математических проб</w:t>
      </w:r>
      <w:r w:rsidRPr="005A6C5F">
        <w:rPr>
          <w:rFonts w:ascii="Times New Roman" w:hAnsi="Times New Roman"/>
          <w:sz w:val="24"/>
          <w:szCs w:val="24"/>
        </w:rPr>
        <w:softHyphen/>
        <w:t>лем;</w:t>
      </w:r>
    </w:p>
    <w:p w:rsidR="008B4533" w:rsidRPr="005A6C5F" w:rsidRDefault="008B4533" w:rsidP="00C4747C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планировать и осуществлять деятельность, на</w:t>
      </w:r>
      <w:r w:rsidRPr="005A6C5F">
        <w:rPr>
          <w:rFonts w:ascii="Times New Roman" w:hAnsi="Times New Roman"/>
          <w:sz w:val="24"/>
          <w:szCs w:val="24"/>
        </w:rPr>
        <w:softHyphen/>
        <w:t>правленную на решение задач исследовательского характера;</w:t>
      </w:r>
    </w:p>
    <w:p w:rsidR="00931188" w:rsidRPr="005A6C5F" w:rsidRDefault="00931188" w:rsidP="00062E2F">
      <w:pPr>
        <w:widowControl w:val="0"/>
        <w:ind w:firstLine="708"/>
        <w:jc w:val="both"/>
      </w:pPr>
      <w:r w:rsidRPr="005A6C5F">
        <w:rPr>
          <w:b/>
        </w:rPr>
        <w:t>Предметными результатами</w:t>
      </w:r>
      <w:r w:rsidR="00977E7F">
        <w:t xml:space="preserve"> изучения предмета «Алгебра</w:t>
      </w:r>
      <w:r w:rsidR="00C07957" w:rsidRPr="005A6C5F">
        <w:t>» являются следующие умения:</w:t>
      </w: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t>7-й класс.</w:t>
      </w:r>
    </w:p>
    <w:p w:rsidR="00931188" w:rsidRPr="005A6C5F" w:rsidRDefault="00931188" w:rsidP="00062E2F">
      <w:pPr>
        <w:shd w:val="clear" w:color="auto" w:fill="FFFFFF"/>
        <w:ind w:firstLine="708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 о: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натуральных, целых, рациональных, иррациональных, действительных числах;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степени с натуральными показателями и их свойствах;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одночленах и правилах действий с ними;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многочленах и правилах действий с ними;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формулах сокращённого умножения;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тождествах; методах доказательства тождеств;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линейных уравнениях с одной неизвестной и методах их решения;</w:t>
      </w:r>
    </w:p>
    <w:p w:rsidR="00931188" w:rsidRPr="005A6C5F" w:rsidRDefault="00931188" w:rsidP="00C4747C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системах двух линейных уравнений с двумя неизвестными и методах их решения.</w:t>
      </w:r>
    </w:p>
    <w:p w:rsidR="00931188" w:rsidRPr="005A6C5F" w:rsidRDefault="00931188" w:rsidP="00062E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</w:pPr>
      <w:r w:rsidRPr="005A6C5F">
        <w:rPr>
          <w:i/>
        </w:rPr>
        <w:t>Выполнять</w:t>
      </w:r>
      <w:r w:rsidRPr="005A6C5F">
        <w:t xml:space="preserve"> действия с одночленами и многочленами;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узнавать</w:t>
      </w:r>
      <w:r w:rsidRPr="005A6C5F">
        <w:rPr>
          <w:rFonts w:ascii="Times New Roman" w:hAnsi="Times New Roman"/>
        </w:rPr>
        <w:t xml:space="preserve"> в выражениях формулы сокращённого умножения и применять их;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раскладывать</w:t>
      </w:r>
      <w:r w:rsidRPr="005A6C5F">
        <w:rPr>
          <w:rFonts w:ascii="Times New Roman" w:hAnsi="Times New Roman"/>
        </w:rPr>
        <w:t xml:space="preserve"> многочлены на множители;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выполнять</w:t>
      </w:r>
      <w:r w:rsidRPr="005A6C5F">
        <w:rPr>
          <w:rFonts w:ascii="Times New Roman" w:hAnsi="Times New Roman"/>
        </w:rPr>
        <w:t xml:space="preserve"> тождественные преобразования целых алгебраических выражений;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доказывать</w:t>
      </w:r>
      <w:r w:rsidRPr="005A6C5F">
        <w:rPr>
          <w:rFonts w:ascii="Times New Roman" w:hAnsi="Times New Roman"/>
        </w:rPr>
        <w:t xml:space="preserve"> простейшие тождества;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  <w:color w:val="000000"/>
        </w:rPr>
        <w:t>находить</w:t>
      </w:r>
      <w:r w:rsidRPr="005A6C5F">
        <w:rPr>
          <w:rFonts w:ascii="Times New Roman" w:hAnsi="Times New Roman"/>
          <w:color w:val="000000"/>
        </w:rPr>
        <w:t xml:space="preserve"> число сочетаний и число размещений;</w:t>
      </w:r>
    </w:p>
    <w:p w:rsidR="005A6C5F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решать</w:t>
      </w:r>
      <w:r w:rsidRPr="005A6C5F">
        <w:rPr>
          <w:rFonts w:ascii="Times New Roman" w:hAnsi="Times New Roman"/>
        </w:rPr>
        <w:t xml:space="preserve"> линейные уравнения с одной неизвестной;</w:t>
      </w:r>
    </w:p>
    <w:p w:rsid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решать</w:t>
      </w:r>
      <w:r w:rsidRPr="005A6C5F">
        <w:rPr>
          <w:rFonts w:ascii="Times New Roman" w:hAnsi="Times New Roman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решать</w:t>
      </w:r>
      <w:r w:rsidRPr="005A6C5F">
        <w:rPr>
          <w:rFonts w:ascii="Times New Roman" w:hAnsi="Times New Roman"/>
        </w:rPr>
        <w:t xml:space="preserve"> текстовые задачи с помощью линейных уравнений и систем;</w:t>
      </w:r>
    </w:p>
    <w:p w:rsid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находить</w:t>
      </w:r>
      <w:r w:rsidRPr="005A6C5F">
        <w:rPr>
          <w:rFonts w:ascii="Times New Roman" w:hAnsi="Times New Roman"/>
        </w:rPr>
        <w:t xml:space="preserve"> решения «жизненных» (компетентностных) задач, в которых используются математические средства;</w:t>
      </w:r>
    </w:p>
    <w:p w:rsidR="00931188" w:rsidRPr="005A6C5F" w:rsidRDefault="00931188" w:rsidP="00C4747C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i/>
        </w:rPr>
        <w:t>создавать</w:t>
      </w:r>
      <w:r w:rsidRPr="005A6C5F">
        <w:rPr>
          <w:rFonts w:ascii="Times New Roman" w:hAnsi="Times New Roman"/>
        </w:rPr>
        <w:t xml:space="preserve"> продукт (результат проектной деятельности), для изучения и описания которого используются математические средства.  </w:t>
      </w: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t>8-й класс.</w:t>
      </w:r>
    </w:p>
    <w:p w:rsidR="00931188" w:rsidRPr="00F3149B" w:rsidRDefault="00931188" w:rsidP="00062E2F">
      <w:pPr>
        <w:ind w:firstLine="708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</w:t>
      </w:r>
      <w:r w:rsidRPr="00F3149B">
        <w:rPr>
          <w:color w:val="000000"/>
        </w:rPr>
        <w:t xml:space="preserve">решения  </w:t>
      </w:r>
      <w:r w:rsidRPr="00F3149B">
        <w:rPr>
          <w:bCs/>
          <w:color w:val="000000"/>
        </w:rPr>
        <w:t>знание о: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алгебраической дроби; основном свойстве дроби;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правилах действий с алгебраическими дробями;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степенях с целыми показателями и их свойствах;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стандартном виде числа;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функциях </w:t>
      </w:r>
      <w:r w:rsidRPr="00F3149B">
        <w:rPr>
          <w:rFonts w:ascii="Times New Roman" w:hAnsi="Times New Roman"/>
          <w:position w:val="-10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15.75pt" o:ole="">
            <v:imagedata r:id="rId9" o:title=""/>
          </v:shape>
          <o:OLEObject Type="Embed" ProgID="Equation.3" ShapeID="_x0000_i1025" DrawAspect="Content" ObjectID="_1569224945" r:id="rId10"/>
        </w:object>
      </w:r>
      <w:r w:rsidRPr="00F3149B">
        <w:rPr>
          <w:rFonts w:ascii="Times New Roman" w:hAnsi="Times New Roman"/>
        </w:rPr>
        <w:t xml:space="preserve">, </w:t>
      </w:r>
      <w:r w:rsidRPr="00F3149B">
        <w:rPr>
          <w:rFonts w:ascii="Times New Roman" w:hAnsi="Times New Roman"/>
          <w:position w:val="-10"/>
        </w:rPr>
        <w:object w:dxaOrig="680" w:dyaOrig="400">
          <v:shape id="_x0000_i1026" type="#_x0000_t75" style="width:33.75pt;height:19.5pt" o:ole="">
            <v:imagedata r:id="rId11" o:title=""/>
          </v:shape>
          <o:OLEObject Type="Embed" ProgID="Equation.3" ShapeID="_x0000_i1026" DrawAspect="Content" ObjectID="_1569224946" r:id="rId12"/>
        </w:object>
      </w:r>
      <w:r w:rsidRPr="00F3149B">
        <w:rPr>
          <w:rFonts w:ascii="Times New Roman" w:hAnsi="Times New Roman"/>
        </w:rPr>
        <w:t xml:space="preserve">, </w:t>
      </w:r>
      <w:r w:rsidRPr="00F3149B">
        <w:rPr>
          <w:rFonts w:ascii="Times New Roman" w:hAnsi="Times New Roman"/>
          <w:position w:val="-24"/>
        </w:rPr>
        <w:object w:dxaOrig="639" w:dyaOrig="620">
          <v:shape id="_x0000_i1027" type="#_x0000_t75" style="width:31.5pt;height:30.75pt" o:ole="">
            <v:imagedata r:id="rId13" o:title=""/>
          </v:shape>
          <o:OLEObject Type="Embed" ProgID="Equation.3" ShapeID="_x0000_i1027" DrawAspect="Content" ObjectID="_1569224947" r:id="rId14"/>
        </w:object>
      </w:r>
      <w:r w:rsidRPr="00F3149B">
        <w:rPr>
          <w:rFonts w:ascii="Times New Roman" w:hAnsi="Times New Roman"/>
        </w:rPr>
        <w:t>, их свойствах и графиках;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lastRenderedPageBreak/>
        <w:t>понятии квадратного корня и арифметического квадратного корня;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свойствах арифметических квадратных корней;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функции </w:t>
      </w:r>
      <w:r w:rsidRPr="00F3149B">
        <w:rPr>
          <w:rFonts w:ascii="Times New Roman" w:hAnsi="Times New Roman"/>
          <w:position w:val="-10"/>
        </w:rPr>
        <w:object w:dxaOrig="780" w:dyaOrig="380">
          <v:shape id="_x0000_i1028" type="#_x0000_t75" style="width:39pt;height:18.75pt" o:ole="">
            <v:imagedata r:id="rId15" o:title=""/>
          </v:shape>
          <o:OLEObject Type="Embed" ProgID="Equation.3" ShapeID="_x0000_i1028" DrawAspect="Content" ObjectID="_1569224948" r:id="rId16"/>
        </w:object>
      </w:r>
      <w:r w:rsidRPr="00F3149B">
        <w:rPr>
          <w:rFonts w:ascii="Times New Roman" w:hAnsi="Times New Roman"/>
        </w:rPr>
        <w:t>, её свойствах и графике;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формуле для корней квадратного уравнения;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теореме Виета для приведённого и общего квадратного уравнения;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основных методах решения целых рациональных уравнений: методе разложения на множители и методе замены неизвестной;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методе решения дробных рациональных уравнений;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основных методах решени</w:t>
      </w:r>
      <w:r w:rsidR="00BE5132" w:rsidRPr="00F3149B">
        <w:rPr>
          <w:rFonts w:ascii="Times New Roman" w:hAnsi="Times New Roman"/>
        </w:rPr>
        <w:t>я систем рациональных уравнений;</w:t>
      </w:r>
    </w:p>
    <w:p w:rsidR="00BE5132" w:rsidRPr="00F3149B" w:rsidRDefault="00BE5132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с</w:t>
      </w:r>
      <w:r w:rsidR="00931188" w:rsidRPr="00F3149B">
        <w:rPr>
          <w:rFonts w:ascii="Times New Roman" w:hAnsi="Times New Roman"/>
        </w:rPr>
        <w:t>окращать алгебраические дроби;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выполнять арифметические действия с алгебраическими дробями;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использовать свойства степеней с целыми показателями при решении задач;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записывать числа в стандартном виде;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выполнять тождественные преобразования рациональных выражений;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строить графики функций </w:t>
      </w:r>
      <w:r w:rsidRPr="00F3149B">
        <w:rPr>
          <w:rFonts w:ascii="Times New Roman" w:hAnsi="Times New Roman"/>
          <w:position w:val="-10"/>
        </w:rPr>
        <w:object w:dxaOrig="999" w:dyaOrig="320">
          <v:shape id="_x0000_i1029" type="#_x0000_t75" style="width:49.5pt;height:15.75pt" o:ole="">
            <v:imagedata r:id="rId9" o:title=""/>
          </v:shape>
          <o:OLEObject Type="Embed" ProgID="Equation.3" ShapeID="_x0000_i1029" DrawAspect="Content" ObjectID="_1569224949" r:id="rId17"/>
        </w:object>
      </w:r>
      <w:r w:rsidRPr="00F3149B">
        <w:rPr>
          <w:rFonts w:ascii="Times New Roman" w:hAnsi="Times New Roman"/>
        </w:rPr>
        <w:t xml:space="preserve">, </w:t>
      </w:r>
      <w:r w:rsidRPr="00F3149B">
        <w:rPr>
          <w:rFonts w:ascii="Times New Roman" w:hAnsi="Times New Roman"/>
          <w:position w:val="-10"/>
        </w:rPr>
        <w:object w:dxaOrig="680" w:dyaOrig="400">
          <v:shape id="_x0000_i1030" type="#_x0000_t75" style="width:33.75pt;height:19.5pt" o:ole="">
            <v:imagedata r:id="rId11" o:title=""/>
          </v:shape>
          <o:OLEObject Type="Embed" ProgID="Equation.3" ShapeID="_x0000_i1030" DrawAspect="Content" ObjectID="_1569224950" r:id="rId18"/>
        </w:object>
      </w:r>
      <w:r w:rsidRPr="00F3149B">
        <w:rPr>
          <w:rFonts w:ascii="Times New Roman" w:hAnsi="Times New Roman"/>
        </w:rPr>
        <w:t xml:space="preserve">, </w:t>
      </w:r>
      <w:r w:rsidRPr="00F3149B">
        <w:rPr>
          <w:rFonts w:ascii="Times New Roman" w:hAnsi="Times New Roman"/>
          <w:position w:val="-24"/>
        </w:rPr>
        <w:object w:dxaOrig="639" w:dyaOrig="620">
          <v:shape id="_x0000_i1031" type="#_x0000_t75" style="width:31.5pt;height:30.75pt" o:ole="">
            <v:imagedata r:id="rId13" o:title=""/>
          </v:shape>
          <o:OLEObject Type="Embed" ProgID="Equation.3" ShapeID="_x0000_i1031" DrawAspect="Content" ObjectID="_1569224951" r:id="rId19"/>
        </w:object>
      </w:r>
      <w:r w:rsidRPr="00F3149B">
        <w:rPr>
          <w:rFonts w:ascii="Times New Roman" w:hAnsi="Times New Roman"/>
        </w:rPr>
        <w:t xml:space="preserve"> и использовать их свойства при решении задач;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вычислять арифметические квадратные корни;</w:t>
      </w:r>
    </w:p>
    <w:p w:rsidR="00BE5132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применять свойства арифметических квадратных корней при решении задач;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строить график функции </w:t>
      </w:r>
      <w:r w:rsidRPr="00F3149B">
        <w:rPr>
          <w:rFonts w:ascii="Times New Roman" w:hAnsi="Times New Roman"/>
          <w:position w:val="-10"/>
        </w:rPr>
        <w:object w:dxaOrig="780" w:dyaOrig="380">
          <v:shape id="_x0000_i1032" type="#_x0000_t75" style="width:39pt;height:18.75pt" o:ole="">
            <v:imagedata r:id="rId15" o:title=""/>
          </v:shape>
          <o:OLEObject Type="Embed" ProgID="Equation.3" ShapeID="_x0000_i1032" DrawAspect="Content" ObjectID="_1569224952" r:id="rId20"/>
        </w:object>
      </w:r>
      <w:r w:rsidRPr="00F3149B">
        <w:rPr>
          <w:rFonts w:ascii="Times New Roman" w:hAnsi="Times New Roman"/>
        </w:rPr>
        <w:t xml:space="preserve"> и использовать его свойства при решении задач;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квадратные уравнения;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применять теорему Виета при решении задач;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целые рациональные уравнения методом разложения на множители и методом замены неизвестной;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дробные уравнения;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системы рациональных уравнений;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решать текстовые задачи с помощью квадратных и рациональных уравнений и их систем;</w:t>
      </w:r>
    </w:p>
    <w:p w:rsidR="00F3149B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F3149B" w:rsidRDefault="00931188" w:rsidP="00C4747C">
      <w:pPr>
        <w:pStyle w:val="af5"/>
        <w:widowControl w:val="0"/>
        <w:numPr>
          <w:ilvl w:val="0"/>
          <w:numId w:val="26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3149B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A0525A" w:rsidRDefault="00931188" w:rsidP="00062E2F">
      <w:pPr>
        <w:ind w:firstLine="709"/>
        <w:jc w:val="both"/>
        <w:rPr>
          <w:b/>
        </w:rPr>
      </w:pPr>
      <w:r w:rsidRPr="005A6C5F">
        <w:rPr>
          <w:b/>
        </w:rPr>
        <w:t>9-й класс.</w:t>
      </w:r>
    </w:p>
    <w:p w:rsidR="00931188" w:rsidRPr="005A6C5F" w:rsidRDefault="00931188" w:rsidP="00062E2F">
      <w:pPr>
        <w:shd w:val="clear" w:color="auto" w:fill="FFFFFF"/>
        <w:ind w:firstLine="709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 о: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свойствах числовых неравенств;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методах решения линейных неравенств;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свойствах квадратичной функции;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методах решения квадратных неравенств;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методе интервалов для решения рациональных неравенств;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методах решения систем неравенств;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свойствах и графике функции</w:t>
      </w:r>
      <w:r w:rsidRPr="00EC2FC9">
        <w:rPr>
          <w:rFonts w:ascii="Times New Roman" w:hAnsi="Times New Roman"/>
          <w:position w:val="-10"/>
        </w:rPr>
        <w:object w:dxaOrig="700" w:dyaOrig="400">
          <v:shape id="_x0000_i1033" type="#_x0000_t75" style="width:34.5pt;height:19.5pt" o:ole="">
            <v:imagedata r:id="rId21" o:title=""/>
          </v:shape>
          <o:OLEObject Type="Embed" ProgID="Equation.3" ShapeID="_x0000_i1033" DrawAspect="Content" ObjectID="_1569224953" r:id="rId22"/>
        </w:object>
      </w:r>
      <w:r w:rsidRPr="00EC2FC9">
        <w:rPr>
          <w:rFonts w:ascii="Times New Roman" w:hAnsi="Times New Roman"/>
        </w:rPr>
        <w:t xml:space="preserve"> при натуральном </w:t>
      </w:r>
      <w:r w:rsidRPr="00EC2FC9">
        <w:rPr>
          <w:rFonts w:ascii="Times New Roman" w:hAnsi="Times New Roman"/>
          <w:i/>
          <w:lang w:val="en-US"/>
        </w:rPr>
        <w:t>n</w:t>
      </w:r>
      <w:r w:rsidRPr="00EC2FC9">
        <w:rPr>
          <w:rFonts w:ascii="Times New Roman" w:hAnsi="Times New Roman"/>
        </w:rPr>
        <w:t>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 xml:space="preserve">определении и свойствах корней степени </w:t>
      </w:r>
      <w:r w:rsidRPr="00EC2FC9">
        <w:rPr>
          <w:rFonts w:ascii="Times New Roman" w:hAnsi="Times New Roman"/>
          <w:i/>
          <w:lang w:val="en-US"/>
        </w:rPr>
        <w:t>n</w:t>
      </w:r>
      <w:r w:rsidRPr="00EC2FC9">
        <w:rPr>
          <w:rFonts w:ascii="Times New Roman" w:hAnsi="Times New Roman"/>
        </w:rPr>
        <w:t>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степенях с рациональными показателями и их свойствах;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определении и основных свойствах арифметической прогрессии; формуле для нахождения суммы её нескольких первых членов;</w:t>
      </w:r>
    </w:p>
    <w:p w:rsidR="00F3149B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определении и основных свойствах геометрической прогрессии; формуле для нахождения суммы её нескольких первых членов;</w:t>
      </w:r>
    </w:p>
    <w:p w:rsidR="00931188" w:rsidRPr="00EC2FC9" w:rsidRDefault="00931188" w:rsidP="00C4747C">
      <w:pPr>
        <w:pStyle w:val="af5"/>
        <w:widowControl w:val="0"/>
        <w:numPr>
          <w:ilvl w:val="0"/>
          <w:numId w:val="2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формуле для суммы бесконечной геометрической прогрессии со знаменателем, меньшим по модулю единицы.</w:t>
      </w:r>
    </w:p>
    <w:p w:rsidR="00235426" w:rsidRDefault="00235426" w:rsidP="00062E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488"/>
        <w:jc w:val="both"/>
        <w:rPr>
          <w:i/>
        </w:rPr>
      </w:pPr>
    </w:p>
    <w:p w:rsidR="00931188" w:rsidRPr="005A6C5F" w:rsidRDefault="00931188" w:rsidP="00062E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488"/>
        <w:jc w:val="both"/>
      </w:pPr>
      <w:r w:rsidRPr="005A6C5F">
        <w:rPr>
          <w:i/>
        </w:rPr>
        <w:lastRenderedPageBreak/>
        <w:t>Использовать</w:t>
      </w:r>
      <w:r w:rsidRPr="005A6C5F">
        <w:t xml:space="preserve"> свойства числовых неравенств для преобразования неравенств;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доказывать простейшие неравенства;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решать линейные неравенства;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строить график квадратичной функции и использовать его при решении задач;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решать квадратные неравенства;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решать рациональные неравенства методом интервалов;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решать системы неравенств;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строить график функции</w:t>
      </w:r>
      <w:r w:rsidRPr="00EC2FC9">
        <w:rPr>
          <w:rFonts w:ascii="Times New Roman" w:hAnsi="Times New Roman"/>
          <w:position w:val="-10"/>
        </w:rPr>
        <w:object w:dxaOrig="700" w:dyaOrig="400">
          <v:shape id="_x0000_i1034" type="#_x0000_t75" style="width:34.5pt;height:19.5pt" o:ole="">
            <v:imagedata r:id="rId21" o:title=""/>
          </v:shape>
          <o:OLEObject Type="Embed" ProgID="Equation.3" ShapeID="_x0000_i1034" DrawAspect="Content" ObjectID="_1569224954" r:id="rId23"/>
        </w:object>
      </w:r>
      <w:r w:rsidRPr="00EC2FC9">
        <w:rPr>
          <w:rFonts w:ascii="Times New Roman" w:hAnsi="Times New Roman"/>
        </w:rPr>
        <w:t xml:space="preserve"> при натуральном </w:t>
      </w:r>
      <w:r w:rsidRPr="00EC2FC9">
        <w:rPr>
          <w:rFonts w:ascii="Times New Roman" w:hAnsi="Times New Roman"/>
          <w:lang w:val="en-US"/>
        </w:rPr>
        <w:t>n</w:t>
      </w:r>
      <w:r w:rsidRPr="00EC2FC9">
        <w:rPr>
          <w:rFonts w:ascii="Times New Roman" w:hAnsi="Times New Roman"/>
        </w:rPr>
        <w:t xml:space="preserve"> и использовать его при решении задач;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 xml:space="preserve">находить корни степени </w:t>
      </w:r>
      <w:r w:rsidRPr="00EC2FC9">
        <w:rPr>
          <w:rFonts w:ascii="Times New Roman" w:hAnsi="Times New Roman"/>
          <w:lang w:val="en-US"/>
        </w:rPr>
        <w:t>n</w:t>
      </w:r>
      <w:r w:rsidRPr="00EC2FC9">
        <w:rPr>
          <w:rFonts w:ascii="Times New Roman" w:hAnsi="Times New Roman"/>
        </w:rPr>
        <w:t xml:space="preserve">; 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 xml:space="preserve">использовать свойства корней степени </w:t>
      </w:r>
      <w:r w:rsidRPr="00EC2FC9">
        <w:rPr>
          <w:rFonts w:ascii="Times New Roman" w:hAnsi="Times New Roman"/>
          <w:lang w:val="en-US"/>
        </w:rPr>
        <w:t>n</w:t>
      </w:r>
      <w:r w:rsidRPr="00EC2FC9">
        <w:rPr>
          <w:rFonts w:ascii="Times New Roman" w:hAnsi="Times New Roman"/>
        </w:rPr>
        <w:t xml:space="preserve"> при тождественных преобразованиях;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находить значения степеней с рациональными показателями;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 xml:space="preserve">решать основные задачи на арифметическую и геометрическую прогрессии; 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находить сумму бесконечной геометрической прогрессии со знаменателем, меньшим по модулю единицы;</w:t>
      </w:r>
    </w:p>
    <w:p w:rsidR="00EC2FC9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EC2FC9" w:rsidRDefault="00931188" w:rsidP="00C4747C">
      <w:pPr>
        <w:pStyle w:val="af5"/>
        <w:widowControl w:val="0"/>
        <w:numPr>
          <w:ilvl w:val="0"/>
          <w:numId w:val="2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C2FC9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A0525A" w:rsidRDefault="00A0525A" w:rsidP="00062E2F">
      <w:pPr>
        <w:widowControl w:val="0"/>
        <w:ind w:firstLine="709"/>
        <w:jc w:val="both"/>
        <w:rPr>
          <w:b/>
        </w:rPr>
      </w:pPr>
      <w:r>
        <w:rPr>
          <w:b/>
        </w:rPr>
        <w:t xml:space="preserve">Универсальные учебные действия. </w:t>
      </w:r>
    </w:p>
    <w:p w:rsidR="00A0525A" w:rsidRDefault="008B4533" w:rsidP="00062E2F">
      <w:pPr>
        <w:widowControl w:val="0"/>
        <w:ind w:firstLine="709"/>
        <w:jc w:val="both"/>
        <w:rPr>
          <w:b/>
        </w:rPr>
      </w:pPr>
      <w:r w:rsidRPr="00A0525A">
        <w:rPr>
          <w:b/>
          <w:i/>
        </w:rPr>
        <w:t>Регулятивные УУД</w:t>
      </w:r>
      <w:r w:rsidR="00A0525A">
        <w:rPr>
          <w:b/>
        </w:rPr>
        <w:t>:</w:t>
      </w:r>
    </w:p>
    <w:p w:rsidR="00A0525A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обнаруживать и формулировать проблему в классной и индивидуальной учебной деятельности;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выдвигать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составлять (индивидуально или в группе) план решения проблемы (выполнения проекта);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подбирать к каждой проблеме (задаче) адекватную ей теоретическую модель;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планировать свою индивидуальную образовательную траекторию;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работать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ходе представления проекта давать оценку его результатам;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осознавать причины своего успеха или неуспеха и находить способы выхода из ситуации неуспеха;</w:t>
      </w:r>
    </w:p>
    <w:p w:rsidR="00C17B15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оценить степень успешности своей индивидуальной образовательной деятельности;</w:t>
      </w:r>
    </w:p>
    <w:p w:rsidR="008B4533" w:rsidRPr="00C17B15" w:rsidRDefault="008B4533" w:rsidP="00C4747C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</w:t>
      </w:r>
      <w:r w:rsidRPr="005A6C5F">
        <w:t xml:space="preserve"> успехов). </w:t>
      </w:r>
    </w:p>
    <w:p w:rsid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Познавательные УУД: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анализировать, сравнивать, классифицировать и обобщать факты и явления;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lastRenderedPageBreak/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строить логически обоснованное рассуждение, включающее установление причинно-следственных связей;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создавать математические модели;</w:t>
      </w:r>
    </w:p>
    <w:p w:rsidR="00977E7F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с</w:t>
      </w:r>
      <w:r w:rsidRPr="00C17B15">
        <w:rPr>
          <w:b w:val="0"/>
          <w:bCs w:val="0"/>
        </w:rPr>
        <w:t>оставлять тезисы, различные виды пла</w:t>
      </w:r>
      <w:r w:rsidR="00977E7F">
        <w:rPr>
          <w:b w:val="0"/>
          <w:bCs w:val="0"/>
        </w:rPr>
        <w:t>нов (простых, сложных и т.п.);</w:t>
      </w:r>
    </w:p>
    <w:p w:rsidR="00C17B15" w:rsidRPr="00C17B15" w:rsidRDefault="00977E7F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>
        <w:rPr>
          <w:b w:val="0"/>
          <w:color w:val="000000"/>
        </w:rPr>
        <w:t>п</w:t>
      </w:r>
      <w:r w:rsidR="008B4533" w:rsidRPr="00C17B15">
        <w:rPr>
          <w:b w:val="0"/>
          <w:bCs w:val="0"/>
        </w:rPr>
        <w:t>реобразовывать информацию из одного вида в другой (таблицу в текст, диаграмму и пр.);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в</w:t>
      </w:r>
      <w:r w:rsidRPr="00C17B15">
        <w:rPr>
          <w:b w:val="0"/>
          <w:bCs w:val="0"/>
        </w:rPr>
        <w:t>ычитывать в</w:t>
      </w:r>
      <w:r w:rsidR="00C17B15" w:rsidRPr="00C17B15">
        <w:rPr>
          <w:b w:val="0"/>
          <w:bCs w:val="0"/>
        </w:rPr>
        <w:t>се уровни текстовой информации;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определять возможные источники необходимых сведений, производить поиск информации, анализироват</w:t>
      </w:r>
      <w:r w:rsidR="00C17B15" w:rsidRPr="00C17B15">
        <w:rPr>
          <w:b w:val="0"/>
          <w:bCs w:val="0"/>
        </w:rPr>
        <w:t>ь и оценивать её достоверность;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понимая позицию другого </w:t>
      </w:r>
      <w:r w:rsidRPr="00C17B15">
        <w:rPr>
          <w:b w:val="0"/>
        </w:rPr>
        <w:t>человека</w:t>
      </w:r>
      <w:r w:rsidRPr="00C17B15">
        <w:rPr>
          <w:b w:val="0"/>
          <w:bCs w:val="0"/>
        </w:rPr>
        <w:t>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</w:t>
      </w:r>
      <w:r w:rsidR="00C17B15" w:rsidRPr="00C17B15">
        <w:rPr>
          <w:b w:val="0"/>
          <w:bCs w:val="0"/>
        </w:rPr>
        <w:t>е, поисковое), приёмы слушания;</w:t>
      </w:r>
    </w:p>
    <w:p w:rsidR="00C17B15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8B4533" w:rsidRPr="00C17B15" w:rsidRDefault="008B4533" w:rsidP="00C4747C">
      <w:pPr>
        <w:pStyle w:val="af1"/>
        <w:numPr>
          <w:ilvl w:val="0"/>
          <w:numId w:val="30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познавательных УУД служат учебный материал и прежде все</w:t>
      </w:r>
      <w:r w:rsidR="00C17B15" w:rsidRPr="00C17B15">
        <w:t>го</w:t>
      </w:r>
      <w:r w:rsidR="00C17B15">
        <w:t xml:space="preserve"> продуктивные задания учебников</w:t>
      </w:r>
      <w:r w:rsidRPr="005A6C5F">
        <w:t>, позволяющие продвигаться по всем шести линиям развития.</w:t>
      </w:r>
    </w:p>
    <w:p w:rsidR="00C17B15" w:rsidRP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Коммуникативные УУД:</w:t>
      </w:r>
    </w:p>
    <w:p w:rsidR="00C17B15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C17B15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отстаивая свою точку зрения, приводить аргументы, подтверждая их фактами; </w:t>
      </w:r>
    </w:p>
    <w:p w:rsidR="00C17B15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дискуссии уметь выдвинуть контраргументы;</w:t>
      </w:r>
    </w:p>
    <w:p w:rsidR="00C17B15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C17B15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B4533" w:rsidRPr="00C17B15" w:rsidRDefault="008B4533" w:rsidP="00C4747C">
      <w:pPr>
        <w:pStyle w:val="af1"/>
        <w:numPr>
          <w:ilvl w:val="0"/>
          <w:numId w:val="31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взглянуть на ситуацию с иной позиции и договариваться с людьми иных позиций.</w:t>
      </w:r>
    </w:p>
    <w:p w:rsidR="008B4533" w:rsidRPr="00C17B15" w:rsidRDefault="00977E7F" w:rsidP="00062E2F">
      <w:pPr>
        <w:ind w:firstLine="709"/>
        <w:jc w:val="both"/>
      </w:pPr>
      <w:r>
        <w:t xml:space="preserve">Средством </w:t>
      </w:r>
      <w:r w:rsidR="008B4533" w:rsidRPr="00C17B15">
        <w:t xml:space="preserve">формирования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</w:r>
    </w:p>
    <w:p w:rsidR="00730B93" w:rsidRDefault="00730B93" w:rsidP="00730B93">
      <w:pPr>
        <w:pStyle w:val="af"/>
        <w:spacing w:after="0"/>
        <w:ind w:firstLine="709"/>
        <w:jc w:val="both"/>
        <w:rPr>
          <w:b/>
        </w:rPr>
      </w:pPr>
      <w:r w:rsidRPr="00774703">
        <w:rPr>
          <w:b/>
        </w:rPr>
        <w:t>Формирование ИКТ-компетентности обучающихся.</w:t>
      </w:r>
    </w:p>
    <w:p w:rsidR="00730B93" w:rsidRPr="000D3B79" w:rsidRDefault="00730B93" w:rsidP="00730B93">
      <w:pPr>
        <w:pStyle w:val="af"/>
        <w:spacing w:after="0"/>
        <w:ind w:firstLine="709"/>
        <w:jc w:val="both"/>
        <w:rPr>
          <w:b/>
        </w:rPr>
      </w:pPr>
      <w:r w:rsidRPr="00774703">
        <w:t xml:space="preserve">При изучении </w:t>
      </w:r>
      <w:r>
        <w:t>алгебры</w:t>
      </w:r>
      <w:r w:rsidRPr="00774703">
        <w:t xml:space="preserve"> обучающиеся усовершенствуют приобретённые на первой ступени</w:t>
      </w:r>
      <w:r w:rsidRPr="00774703">
        <w:rPr>
          <w:rStyle w:val="18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навыки работы</w:t>
      </w:r>
      <w:r w:rsidRPr="000D3B79">
        <w:rPr>
          <w:rStyle w:val="17"/>
          <w:b w:val="0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с информацией</w:t>
      </w:r>
      <w:r w:rsidRPr="00774703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30B93" w:rsidRPr="00774703" w:rsidRDefault="00730B93" w:rsidP="00730B93">
      <w:pPr>
        <w:pStyle w:val="af"/>
        <w:tabs>
          <w:tab w:val="left" w:pos="614"/>
        </w:tabs>
        <w:spacing w:after="0"/>
        <w:ind w:firstLine="454"/>
        <w:jc w:val="both"/>
      </w:pPr>
      <w:r w:rsidRPr="00774703">
        <w:t>• систематизировать, сопоставлять, ана</w:t>
      </w:r>
      <w:r>
        <w:t>лизировать, обобщать и интерпре</w:t>
      </w:r>
      <w:r w:rsidRPr="00774703">
        <w:t>тировать информацию, содержащуюся в готовых информационных объектах;</w:t>
      </w:r>
    </w:p>
    <w:p w:rsidR="00730B93" w:rsidRPr="00774703" w:rsidRDefault="00730B93" w:rsidP="00730B93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30B93" w:rsidRPr="00774703" w:rsidRDefault="00730B93" w:rsidP="00730B93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lastRenderedPageBreak/>
        <w:t>• заполнять и дополнять таблицы, схемы, диаграммы, тексты.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Обучающиеся усовершенствуют навык</w:t>
      </w:r>
      <w:r w:rsidRPr="00774703">
        <w:rPr>
          <w:rStyle w:val="43"/>
          <w:sz w:val="24"/>
          <w:szCs w:val="24"/>
        </w:rPr>
        <w:t xml:space="preserve"> поиска информации</w:t>
      </w:r>
      <w:r w:rsidRPr="00774703">
        <w:rPr>
          <w:rStyle w:val="42"/>
          <w:sz w:val="24"/>
          <w:szCs w:val="24"/>
        </w:rPr>
        <w:t xml:space="preserve"> </w:t>
      </w:r>
      <w:r w:rsidRPr="00774703">
        <w:t>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Обучающиеся приобретут потребность поиска дополнительной информации для решения учебных задач и самостоятельной познавательной деятельности; освоят эффективные приёмы поиска, организации и хранения информации на персональном компьютере, в информационной среде учреждения и в Интернете; приобретут первичные навыки формирования и организации собственного информационного пространства.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Они усовершенствуют умение передавать информацию в устной форме, сопровождаемой аудиовизуальной поддержкой, и в письменной форме гипермедиа (т. е. сочетания текста, изображения, звука, ссылок между разными информационными компонентами).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Обучающиеся смогут использовать информацию для установления причинно-следственных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Выпускники 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rPr>
          <w:b/>
        </w:rPr>
        <w:t>Основы учебно-исследовательской и проектной деятельности.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 xml:space="preserve">В ходе изучения </w:t>
      </w:r>
      <w:r>
        <w:t>алгебры</w:t>
      </w:r>
      <w:r w:rsidRPr="00774703">
        <w:t xml:space="preserve"> обучающиеся</w:t>
      </w:r>
      <w:r w:rsidRPr="00774703">
        <w:rPr>
          <w:rStyle w:val="24"/>
          <w:sz w:val="24"/>
          <w:szCs w:val="24"/>
        </w:rPr>
        <w:t xml:space="preserve"> </w:t>
      </w:r>
      <w:r w:rsidRPr="000D3B79">
        <w:rPr>
          <w:rStyle w:val="24"/>
          <w:b w:val="0"/>
          <w:sz w:val="24"/>
          <w:szCs w:val="24"/>
        </w:rPr>
        <w:t>приобретут опыт проектной деятельности</w:t>
      </w:r>
      <w:r w:rsidRPr="00774703">
        <w:t xml:space="preserve"> как особой формы учебной работы, способствующей воспитанию самостоятел</w:t>
      </w:r>
      <w:r>
        <w:t>ьности, инициативности, ответст</w:t>
      </w:r>
      <w:r w:rsidRPr="00774703">
        <w:t>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730B93" w:rsidRDefault="00730B93" w:rsidP="00730B93">
      <w:pPr>
        <w:pStyle w:val="af"/>
        <w:spacing w:after="0"/>
        <w:ind w:firstLine="709"/>
        <w:jc w:val="both"/>
      </w:pPr>
      <w:r w:rsidRPr="00774703">
        <w:t>В ходе планирования и выполнения учебных исследований обучающиеся освоят умение</w:t>
      </w:r>
      <w:r w:rsidRPr="00774703">
        <w:rPr>
          <w:rStyle w:val="51"/>
          <w:sz w:val="24"/>
          <w:szCs w:val="24"/>
        </w:rPr>
        <w:t xml:space="preserve"> оперировать гипотезами</w:t>
      </w:r>
      <w:r w:rsidRPr="00774703">
        <w:t xml:space="preserve"> как отличительным инструментом научного рассуждения, приобретут опыт решения интеллектуальных задач на основе мысленного построения различных предположений и их последующей проверки.</w:t>
      </w:r>
    </w:p>
    <w:p w:rsidR="00730B93" w:rsidRPr="00774703" w:rsidRDefault="00730B93" w:rsidP="00730B93">
      <w:pPr>
        <w:pStyle w:val="af"/>
        <w:spacing w:after="0"/>
        <w:ind w:firstLine="709"/>
        <w:jc w:val="both"/>
      </w:pPr>
      <w:r w:rsidRPr="00774703">
        <w:t>В результате целенаправленной учебной деятельности, осуществляемой в формах</w:t>
      </w:r>
      <w:r w:rsidRPr="00774703">
        <w:rPr>
          <w:rStyle w:val="51"/>
          <w:sz w:val="24"/>
          <w:szCs w:val="24"/>
        </w:rPr>
        <w:t xml:space="preserve"> учебного исследования,</w:t>
      </w:r>
      <w:r w:rsidRPr="00774703">
        <w:rPr>
          <w:rStyle w:val="50"/>
          <w:sz w:val="24"/>
          <w:szCs w:val="24"/>
        </w:rPr>
        <w:t xml:space="preserve"> </w:t>
      </w:r>
      <w:r w:rsidRPr="00774703">
        <w:rPr>
          <w:rStyle w:val="51"/>
          <w:sz w:val="24"/>
          <w:szCs w:val="24"/>
        </w:rPr>
        <w:t>учебного проекта,</w:t>
      </w:r>
      <w:r w:rsidRPr="00774703">
        <w:t xml:space="preserve"> в ходе</w:t>
      </w:r>
      <w:r w:rsidRPr="00774703">
        <w:rPr>
          <w:rStyle w:val="51"/>
          <w:sz w:val="24"/>
          <w:szCs w:val="24"/>
        </w:rPr>
        <w:t xml:space="preserve"> освоения системы научных понятий</w:t>
      </w:r>
      <w:r w:rsidRPr="00774703">
        <w:t xml:space="preserve"> у выпускников будут заложены:</w:t>
      </w:r>
    </w:p>
    <w:p w:rsidR="00730B93" w:rsidRPr="00774703" w:rsidRDefault="00730B93" w:rsidP="00730B93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730B93" w:rsidRPr="00774703" w:rsidRDefault="00730B93" w:rsidP="00730B93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критического отношения к знанию, жизненному опыту;</w:t>
      </w:r>
    </w:p>
    <w:p w:rsidR="00730B93" w:rsidRPr="00774703" w:rsidRDefault="00730B93" w:rsidP="00730B93">
      <w:pPr>
        <w:pStyle w:val="af"/>
        <w:tabs>
          <w:tab w:val="left" w:pos="1076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ценностных суждений и оценок;</w:t>
      </w:r>
    </w:p>
    <w:p w:rsidR="00730B93" w:rsidRPr="00774703" w:rsidRDefault="00730B93" w:rsidP="00730B93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730B93" w:rsidRPr="00774703" w:rsidRDefault="00730B93" w:rsidP="00730B93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F8149C" w:rsidRPr="00582AFF" w:rsidRDefault="00582AFF" w:rsidP="00062E2F">
      <w:pPr>
        <w:jc w:val="center"/>
        <w:rPr>
          <w:b/>
          <w:sz w:val="28"/>
          <w:szCs w:val="28"/>
        </w:rPr>
      </w:pPr>
      <w:r w:rsidRPr="00582AFF">
        <w:rPr>
          <w:b/>
          <w:sz w:val="28"/>
          <w:szCs w:val="28"/>
        </w:rPr>
        <w:lastRenderedPageBreak/>
        <w:t xml:space="preserve">2. </w:t>
      </w:r>
      <w:r w:rsidR="00F8149C" w:rsidRPr="00582AFF">
        <w:rPr>
          <w:b/>
          <w:sz w:val="28"/>
          <w:szCs w:val="28"/>
        </w:rPr>
        <w:t>Содержание осн</w:t>
      </w:r>
      <w:r w:rsidR="0089678C">
        <w:rPr>
          <w:b/>
          <w:sz w:val="28"/>
          <w:szCs w:val="28"/>
        </w:rPr>
        <w:t>овного образования по алгебре</w:t>
      </w:r>
      <w:r w:rsidR="00F8149C" w:rsidRPr="00582AFF">
        <w:rPr>
          <w:b/>
          <w:sz w:val="28"/>
          <w:szCs w:val="28"/>
        </w:rPr>
        <w:t>.</w:t>
      </w:r>
    </w:p>
    <w:p w:rsidR="00DE3161" w:rsidRPr="00582AFF" w:rsidRDefault="00DE3161" w:rsidP="00062E2F">
      <w:pPr>
        <w:ind w:firstLine="709"/>
        <w:jc w:val="both"/>
        <w:rPr>
          <w:color w:val="000000"/>
          <w:sz w:val="22"/>
          <w:szCs w:val="22"/>
        </w:rPr>
      </w:pPr>
    </w:p>
    <w:p w:rsidR="00487A61" w:rsidRPr="00487A61" w:rsidRDefault="00487A61" w:rsidP="00134578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>Cодержание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представлены линия сюжетных задач, историческая линия.</w:t>
      </w:r>
    </w:p>
    <w:p w:rsidR="00487A61" w:rsidRPr="00487A61" w:rsidRDefault="00487A61" w:rsidP="00134578">
      <w:pPr>
        <w:ind w:firstLine="709"/>
        <w:jc w:val="both"/>
        <w:outlineLvl w:val="1"/>
        <w:rPr>
          <w:rFonts w:eastAsia="@Arial Unicode MS"/>
          <w:b/>
          <w:bCs/>
        </w:rPr>
      </w:pPr>
      <w:bookmarkStart w:id="1" w:name="_Toc405513918"/>
      <w:bookmarkStart w:id="2" w:name="_Toc284662796"/>
      <w:bookmarkStart w:id="3" w:name="_Toc284663423"/>
      <w:r w:rsidRPr="00487A61">
        <w:rPr>
          <w:rFonts w:eastAsia="@Arial Unicode MS"/>
          <w:b/>
          <w:bCs/>
        </w:rPr>
        <w:t>Элементы теории множеств и математической логики</w:t>
      </w:r>
      <w:bookmarkEnd w:id="1"/>
      <w:bookmarkEnd w:id="2"/>
      <w:bookmarkEnd w:id="3"/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487A61" w:rsidRPr="00487A61" w:rsidRDefault="00487A61" w:rsidP="00134578">
      <w:pPr>
        <w:tabs>
          <w:tab w:val="left" w:pos="7836"/>
        </w:tabs>
        <w:ind w:firstLine="709"/>
        <w:jc w:val="both"/>
        <w:rPr>
          <w:rFonts w:eastAsia="Calibri"/>
          <w:b/>
          <w:bCs/>
          <w:lang w:eastAsia="en-US"/>
        </w:rPr>
      </w:pPr>
      <w:r w:rsidRPr="00487A61">
        <w:rPr>
          <w:rFonts w:eastAsia="Calibri"/>
          <w:b/>
          <w:bCs/>
          <w:lang w:eastAsia="en-US"/>
        </w:rPr>
        <w:t>Множества и отношения между ними</w:t>
      </w:r>
      <w:r w:rsidRPr="00487A61">
        <w:rPr>
          <w:rFonts w:eastAsia="Calibri"/>
          <w:b/>
          <w:bCs/>
          <w:lang w:eastAsia="en-US"/>
        </w:rPr>
        <w:tab/>
      </w:r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 xml:space="preserve">Множество, </w:t>
      </w:r>
      <w:r w:rsidRPr="00487A61">
        <w:rPr>
          <w:rFonts w:eastAsia="Calibri"/>
          <w:i/>
          <w:iCs/>
          <w:lang w:eastAsia="en-US"/>
        </w:rPr>
        <w:t>характеристическое свойство множества</w:t>
      </w:r>
      <w:r w:rsidRPr="00487A61">
        <w:rPr>
          <w:rFonts w:eastAsia="Calibri"/>
          <w:lang w:eastAsia="en-US"/>
        </w:rPr>
        <w:t xml:space="preserve">, элемент множества, </w:t>
      </w:r>
      <w:r w:rsidRPr="00487A61">
        <w:rPr>
          <w:rFonts w:eastAsia="Calibri"/>
          <w:i/>
          <w:iCs/>
          <w:lang w:eastAsia="en-US"/>
        </w:rPr>
        <w:t>пустое, конечное, бесконечное множество</w:t>
      </w:r>
      <w:r w:rsidRPr="00487A61">
        <w:rPr>
          <w:rFonts w:eastAsia="Calibri"/>
          <w:lang w:eastAsia="en-US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487A61">
        <w:rPr>
          <w:rFonts w:eastAsia="Calibri"/>
          <w:i/>
          <w:iCs/>
          <w:lang w:eastAsia="en-US"/>
        </w:rPr>
        <w:t>распознавание подмножеств и элементов подмножеств с использованием кругов Эйлера</w:t>
      </w:r>
      <w:r w:rsidRPr="00487A61">
        <w:rPr>
          <w:rFonts w:eastAsia="Calibri"/>
          <w:lang w:eastAsia="en-US"/>
        </w:rPr>
        <w:t>.</w:t>
      </w:r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b/>
          <w:bCs/>
          <w:lang w:eastAsia="en-US"/>
        </w:rPr>
        <w:t>Операции над множествами</w:t>
      </w:r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 xml:space="preserve">Пересечение и объединение множеств. </w:t>
      </w:r>
      <w:r w:rsidRPr="00487A61">
        <w:rPr>
          <w:rFonts w:eastAsia="Calibri"/>
          <w:i/>
          <w:iCs/>
          <w:lang w:eastAsia="en-US"/>
        </w:rPr>
        <w:t>Разность множеств, дополнение множества</w:t>
      </w:r>
      <w:r w:rsidRPr="00487A61">
        <w:rPr>
          <w:rFonts w:eastAsia="Calibri"/>
          <w:lang w:eastAsia="en-US"/>
        </w:rPr>
        <w:t>.</w:t>
      </w:r>
      <w:r w:rsidR="00374D25">
        <w:rPr>
          <w:rFonts w:eastAsia="Calibri"/>
          <w:lang w:eastAsia="en-US"/>
        </w:rPr>
        <w:t xml:space="preserve"> </w:t>
      </w:r>
      <w:r w:rsidRPr="00487A61">
        <w:rPr>
          <w:rFonts w:eastAsia="Calibri"/>
          <w:i/>
          <w:iCs/>
          <w:lang w:eastAsia="en-US"/>
        </w:rPr>
        <w:t>Интерпретация операций над множествами с помощью кругов Эйлера</w:t>
      </w:r>
      <w:r w:rsidRPr="00487A61">
        <w:rPr>
          <w:rFonts w:eastAsia="Calibri"/>
          <w:lang w:eastAsia="en-US"/>
        </w:rPr>
        <w:t xml:space="preserve">. </w:t>
      </w:r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b/>
          <w:bCs/>
          <w:lang w:eastAsia="en-US"/>
        </w:rPr>
        <w:t>Элементы логики</w:t>
      </w:r>
    </w:p>
    <w:p w:rsidR="00487A61" w:rsidRPr="00487A61" w:rsidRDefault="00487A61" w:rsidP="00134578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>Определение. Утверждения. Аксиомы и теоремы. Доказательство. Доказательство от противного. Теорема, обратная данной. Пример и контрпример.</w:t>
      </w:r>
    </w:p>
    <w:p w:rsidR="00487A61" w:rsidRPr="00487A61" w:rsidRDefault="00487A61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487A61">
        <w:rPr>
          <w:rFonts w:eastAsia="Calibri"/>
          <w:b/>
          <w:bCs/>
          <w:lang w:eastAsia="en-US"/>
        </w:rPr>
        <w:t>Высказывания</w:t>
      </w:r>
    </w:p>
    <w:p w:rsidR="00487A61" w:rsidRDefault="00487A61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487A61">
        <w:rPr>
          <w:rFonts w:eastAsia="Calibri"/>
          <w:lang w:eastAsia="en-US"/>
        </w:rPr>
        <w:t>Истинность и ложность высказывания</w:t>
      </w:r>
      <w:r w:rsidRPr="00487A61">
        <w:rPr>
          <w:rFonts w:eastAsia="Calibri"/>
          <w:i/>
          <w:iCs/>
          <w:lang w:eastAsia="en-US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134578" w:rsidRPr="00134578" w:rsidRDefault="00134578" w:rsidP="00134578">
      <w:pPr>
        <w:ind w:firstLine="709"/>
        <w:jc w:val="both"/>
        <w:outlineLvl w:val="2"/>
        <w:rPr>
          <w:b/>
          <w:bCs/>
        </w:rPr>
      </w:pPr>
      <w:bookmarkStart w:id="4" w:name="_Toc405513921"/>
      <w:bookmarkStart w:id="5" w:name="_Toc284662799"/>
      <w:bookmarkStart w:id="6" w:name="_Toc284663426"/>
      <w:r w:rsidRPr="00134578">
        <w:rPr>
          <w:b/>
          <w:bCs/>
        </w:rPr>
        <w:t>Алгебра</w:t>
      </w:r>
      <w:bookmarkEnd w:id="4"/>
      <w:bookmarkEnd w:id="5"/>
      <w:bookmarkEnd w:id="6"/>
    </w:p>
    <w:p w:rsidR="00134578" w:rsidRPr="00134578" w:rsidRDefault="00134578" w:rsidP="00134578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Числа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Рациональные числа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Множество рациональных чисел. Сравнение рациональных чисел. Действия с рациональными числами. </w:t>
      </w:r>
      <w:r w:rsidRPr="00134578">
        <w:rPr>
          <w:rFonts w:eastAsia="Calibri"/>
          <w:i/>
          <w:iCs/>
          <w:lang w:eastAsia="en-US"/>
        </w:rPr>
        <w:t>Представление рационального числа десятичной дробью</w:t>
      </w:r>
      <w:r w:rsidRPr="00134578">
        <w:rPr>
          <w:rFonts w:eastAsia="Calibri"/>
          <w:lang w:eastAsia="en-US"/>
        </w:rPr>
        <w:t xml:space="preserve">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Иррациональные числа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134578">
        <w:rPr>
          <w:rFonts w:eastAsia="Calibri"/>
          <w:i/>
          <w:iCs/>
          <w:noProof/>
          <w:position w:val="-6"/>
        </w:rPr>
        <w:drawing>
          <wp:inline distT="0" distB="0" distL="0" distR="0">
            <wp:extent cx="233680" cy="23368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>Применение в геометрии</w:t>
      </w:r>
      <w:r w:rsidRPr="00134578">
        <w:rPr>
          <w:rFonts w:eastAsia="Calibri"/>
          <w:i/>
          <w:iCs/>
          <w:lang w:eastAsia="en-US"/>
        </w:rPr>
        <w:t>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Сравнение иррациональных чисел.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Множество действительных чисел</w:t>
      </w:r>
      <w:r w:rsidRPr="00134578">
        <w:rPr>
          <w:rFonts w:eastAsia="Calibri"/>
          <w:lang w:eastAsia="en-US"/>
        </w:rPr>
        <w:t>.</w:t>
      </w:r>
    </w:p>
    <w:p w:rsidR="00134578" w:rsidRPr="00134578" w:rsidRDefault="00134578" w:rsidP="00134578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Тождественные преобразования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Числовые и буквенные выражения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Выражение с переменной. Значение выражения. Подстановка выражений вместо переменных.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Целые выражения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 w:rsidR="00374D25">
        <w:rPr>
          <w:rFonts w:eastAsia="Calibri"/>
          <w:lang w:eastAsia="en-US"/>
        </w:rPr>
        <w:t xml:space="preserve"> </w:t>
      </w:r>
      <w:r w:rsidRPr="00134578">
        <w:rPr>
          <w:rFonts w:eastAsia="Calibri"/>
          <w:lang w:eastAsia="en-US"/>
        </w:rPr>
        <w:t xml:space="preserve">Разложение многочлена на множители: вынесение общего множителя за скобки, </w:t>
      </w:r>
      <w:r w:rsidRPr="00134578">
        <w:rPr>
          <w:rFonts w:eastAsia="Calibri"/>
          <w:i/>
          <w:iCs/>
          <w:lang w:eastAsia="en-US"/>
        </w:rPr>
        <w:t>группировка, применение формул сокращённого умножения</w:t>
      </w:r>
      <w:r w:rsidRPr="00134578">
        <w:rPr>
          <w:rFonts w:eastAsia="Calibri"/>
          <w:lang w:eastAsia="en-US"/>
        </w:rPr>
        <w:t>.</w:t>
      </w:r>
      <w:r w:rsidRPr="00134578">
        <w:rPr>
          <w:rFonts w:eastAsia="Calibri"/>
          <w:i/>
          <w:iCs/>
          <w:lang w:eastAsia="en-US"/>
        </w:rPr>
        <w:t xml:space="preserve"> Квадратный трёхчлен, разложение квадратного трёхчлена на множители.</w:t>
      </w:r>
    </w:p>
    <w:p w:rsidR="00235426" w:rsidRDefault="00235426" w:rsidP="00134578">
      <w:pPr>
        <w:ind w:firstLine="709"/>
        <w:jc w:val="both"/>
        <w:rPr>
          <w:rFonts w:eastAsia="Calibri"/>
          <w:b/>
          <w:bCs/>
          <w:lang w:eastAsia="en-US"/>
        </w:rPr>
      </w:pP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lastRenderedPageBreak/>
        <w:t>Дробно-рациональные выражения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134578">
        <w:rPr>
          <w:rFonts w:eastAsia="Calibri"/>
          <w:i/>
          <w:iCs/>
          <w:lang w:eastAsia="en-US"/>
        </w:rPr>
        <w:t>Алгебраическая дробь.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Допустимые значения переменных в дробно-рациональных выражениях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>Преобразование выражений, содержащих знак модуля.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Квадратные корни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134578">
        <w:rPr>
          <w:rFonts w:eastAsia="Calibri"/>
          <w:i/>
          <w:iCs/>
          <w:lang w:eastAsia="en-US"/>
        </w:rPr>
        <w:t>внесение множителя под знак корня</w:t>
      </w:r>
      <w:r w:rsidRPr="00134578">
        <w:rPr>
          <w:rFonts w:eastAsia="Calibri"/>
          <w:lang w:eastAsia="en-US"/>
        </w:rPr>
        <w:t xml:space="preserve">. </w:t>
      </w:r>
    </w:p>
    <w:p w:rsidR="00134578" w:rsidRPr="00134578" w:rsidRDefault="00134578" w:rsidP="00134578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Уравнения и неравенства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Равенства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Числовое равенство. Свойства числовых равенств. Равенство с переменной.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Уравнения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Понятие уравнения и корня уравнения. </w:t>
      </w:r>
      <w:r w:rsidRPr="00134578">
        <w:rPr>
          <w:rFonts w:eastAsia="Calibri"/>
          <w:i/>
          <w:iCs/>
          <w:lang w:eastAsia="en-US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Линейное уравнение и его корни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Решение линейных уравнений. </w:t>
      </w:r>
      <w:r w:rsidRPr="00134578">
        <w:rPr>
          <w:rFonts w:eastAsia="Calibri"/>
          <w:i/>
          <w:iCs/>
          <w:lang w:eastAsia="en-US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Квадратное уравнение и его корни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134578">
        <w:rPr>
          <w:rFonts w:eastAsia="Calibri"/>
          <w:i/>
          <w:iCs/>
          <w:lang w:eastAsia="en-US"/>
        </w:rPr>
        <w:t>Теорема Виета. Теорема, обратная теореме Виета.</w:t>
      </w:r>
      <w:r w:rsidRPr="00134578">
        <w:rPr>
          <w:rFonts w:eastAsia="Calibri"/>
          <w:lang w:eastAsia="en-US"/>
        </w:rPr>
        <w:t xml:space="preserve"> Решение квадратных уравнений:</w:t>
      </w:r>
      <w:r w:rsidR="00374D25">
        <w:rPr>
          <w:rFonts w:eastAsia="Calibri"/>
          <w:lang w:eastAsia="en-US"/>
        </w:rPr>
        <w:t xml:space="preserve"> </w:t>
      </w:r>
      <w:r w:rsidRPr="00134578">
        <w:rPr>
          <w:rFonts w:eastAsia="Calibri"/>
          <w:lang w:eastAsia="en-US"/>
        </w:rPr>
        <w:t>использование формулы для нахождения корней</w:t>
      </w:r>
      <w:r w:rsidRPr="00134578">
        <w:rPr>
          <w:rFonts w:eastAsia="Calibri"/>
          <w:i/>
          <w:iCs/>
          <w:lang w:eastAsia="en-US"/>
        </w:rPr>
        <w:t>, графический метод решения, разложение на множители, подбор корней с использованием теоремы Виета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lang w:eastAsia="en-US"/>
        </w:rPr>
        <w:t>Дробно-рациональные уравнения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Решение простейших дробно-линейных уравнений. </w:t>
      </w:r>
      <w:r w:rsidRPr="00134578">
        <w:rPr>
          <w:rFonts w:eastAsia="Calibri"/>
          <w:i/>
          <w:iCs/>
          <w:lang w:eastAsia="en-US"/>
        </w:rPr>
        <w:t xml:space="preserve">Решение дробно-рациональных уравнений. 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Простейшие иррациональные уравнения вида </w:t>
      </w:r>
      <w:r w:rsidRPr="00134578">
        <w:rPr>
          <w:rFonts w:eastAsia="Calibri"/>
          <w:noProof/>
          <w:position w:val="-16"/>
        </w:rPr>
        <w:drawing>
          <wp:inline distT="0" distB="0" distL="0" distR="0">
            <wp:extent cx="712470" cy="27622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6"/>
        </w:rPr>
        <w:drawing>
          <wp:inline distT="0" distB="0" distL="0" distR="0">
            <wp:extent cx="1052830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>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Уравнения вида</w:t>
      </w:r>
      <w:r w:rsidRPr="00134578">
        <w:rPr>
          <w:rFonts w:eastAsia="Calibri"/>
          <w:noProof/>
          <w:position w:val="-6"/>
        </w:rPr>
        <w:drawing>
          <wp:inline distT="0" distB="0" distL="0" distR="0">
            <wp:extent cx="446405" cy="23368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>.</w:t>
      </w:r>
      <w:r w:rsidRPr="00134578">
        <w:rPr>
          <w:rFonts w:eastAsia="Calibri"/>
          <w:i/>
          <w:iCs/>
          <w:lang w:eastAsia="en-US"/>
        </w:rPr>
        <w:t>Уравнения в целых числах.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Системы уравнений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Уравнение с двумя переменными. Линейное уравнение с двумя переменными. </w:t>
      </w:r>
      <w:r w:rsidRPr="00134578">
        <w:rPr>
          <w:rFonts w:eastAsia="Calibri"/>
          <w:i/>
          <w:iCs/>
          <w:lang w:eastAsia="en-US"/>
        </w:rPr>
        <w:t xml:space="preserve">Прямая как графическая интерпретация линейного уравнения с двумя переменными.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Понятие системы уравнений. Решение системы уравнений.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Методы решения систем линейных уравнений с двумя переменными: </w:t>
      </w:r>
      <w:r w:rsidRPr="00134578">
        <w:rPr>
          <w:rFonts w:eastAsia="Calibri"/>
          <w:i/>
          <w:iCs/>
          <w:lang w:eastAsia="en-US"/>
        </w:rPr>
        <w:t>графический метод</w:t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i/>
          <w:iCs/>
          <w:lang w:eastAsia="en-US"/>
        </w:rPr>
        <w:t>метод сложения</w:t>
      </w:r>
      <w:r w:rsidRPr="00134578">
        <w:rPr>
          <w:rFonts w:eastAsia="Calibri"/>
          <w:lang w:eastAsia="en-US"/>
        </w:rPr>
        <w:t xml:space="preserve">, метод подстановки. 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Системы линейных уравнений с параметром</w:t>
      </w:r>
      <w:r w:rsidRPr="00134578">
        <w:rPr>
          <w:rFonts w:eastAsia="Calibri"/>
          <w:lang w:eastAsia="en-US"/>
        </w:rPr>
        <w:t>.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Неравенства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Неравенство с переменной. Строгие и нестрогие неравенства. </w:t>
      </w:r>
      <w:r w:rsidRPr="00134578">
        <w:rPr>
          <w:rFonts w:eastAsia="Calibri"/>
          <w:i/>
          <w:iCs/>
          <w:lang w:eastAsia="en-US"/>
        </w:rPr>
        <w:t>Область определения неравенства (область допустимых значений переменной).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>Решение линейных неравенств.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lastRenderedPageBreak/>
        <w:t>Квадратное неравенство и его решения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Решение целых и дробно-рациональных неравенств методом интервалов.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Системы неравенств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Системы неравенств с одной переменной. Решение систем неравенств с одной переменной: линейных, </w:t>
      </w:r>
      <w:r w:rsidRPr="00134578">
        <w:rPr>
          <w:rFonts w:eastAsia="Calibri"/>
          <w:i/>
          <w:iCs/>
          <w:lang w:eastAsia="en-US"/>
        </w:rPr>
        <w:t>квадратных.</w:t>
      </w:r>
      <w:r w:rsidRPr="00134578">
        <w:rPr>
          <w:rFonts w:eastAsia="Calibri"/>
          <w:lang w:eastAsia="en-US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134578" w:rsidRPr="00134578" w:rsidRDefault="00134578" w:rsidP="00134578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Функции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Понятие функции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134578">
        <w:rPr>
          <w:rFonts w:eastAsia="Calibri"/>
          <w:i/>
          <w:iCs/>
          <w:lang w:eastAsia="en-US"/>
        </w:rPr>
        <w:t xml:space="preserve">, чётность/нечётность, </w:t>
      </w:r>
      <w:r w:rsidRPr="00134578">
        <w:rPr>
          <w:rFonts w:eastAsia="Calibri"/>
          <w:lang w:eastAsia="en-US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>Представление об асимптотах.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Непрерывность функции. Кусочно заданные функции.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Линейная функция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134578">
        <w:rPr>
          <w:rFonts w:eastAsia="Calibri"/>
          <w:i/>
          <w:iCs/>
          <w:lang w:eastAsia="en-US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Квадратичная функция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Свойства и график квадратичной функции (парабола). </w:t>
      </w:r>
      <w:r w:rsidRPr="00134578">
        <w:rPr>
          <w:rFonts w:eastAsia="Calibri"/>
          <w:i/>
          <w:iCs/>
          <w:lang w:eastAsia="en-US"/>
        </w:rPr>
        <w:t>Построение графика квадратичной функции по точкам.</w:t>
      </w:r>
      <w:r w:rsidRPr="00134578">
        <w:rPr>
          <w:rFonts w:eastAsia="Calibri"/>
          <w:lang w:eastAsia="en-US"/>
        </w:rPr>
        <w:t xml:space="preserve"> Нахождение нулей квадратичной функции, </w:t>
      </w:r>
      <w:r w:rsidRPr="00134578">
        <w:rPr>
          <w:rFonts w:eastAsia="Calibri"/>
          <w:i/>
          <w:iCs/>
          <w:lang w:eastAsia="en-US"/>
        </w:rPr>
        <w:t>множества значений, промежутков знакопостоянства, промежутков монотонности</w:t>
      </w:r>
      <w:r w:rsidRPr="00134578">
        <w:rPr>
          <w:rFonts w:eastAsia="Calibri"/>
          <w:lang w:eastAsia="en-US"/>
        </w:rPr>
        <w:t>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Обратная пропорциональность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Свойства функции </w:t>
      </w:r>
      <w:r w:rsidRPr="00134578">
        <w:rPr>
          <w:rFonts w:eastAsia="Calibri"/>
          <w:noProof/>
          <w:position w:val="-24"/>
        </w:rPr>
        <w:drawing>
          <wp:inline distT="0" distB="0" distL="0" distR="0">
            <wp:extent cx="393700" cy="393700"/>
            <wp:effectExtent l="0" t="0" r="6350" b="63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instrText xml:space="preserve"> QUOTE </w:instrText>
      </w:r>
      <w:r w:rsidRPr="00134578">
        <w:rPr>
          <w:rFonts w:eastAsia="Calibri"/>
          <w:noProof/>
          <w:position w:val="-15"/>
        </w:rPr>
        <w:drawing>
          <wp:inline distT="0" distB="0" distL="0" distR="0">
            <wp:extent cx="414655" cy="308610"/>
            <wp:effectExtent l="0" t="0" r="444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separate"/>
      </w:r>
      <w:r w:rsidRPr="00134578">
        <w:rPr>
          <w:rFonts w:eastAsia="Calibri"/>
          <w:noProof/>
          <w:position w:val="-15"/>
        </w:rPr>
        <w:drawing>
          <wp:inline distT="0" distB="0" distL="0" distR="0">
            <wp:extent cx="414655" cy="308610"/>
            <wp:effectExtent l="0" t="0" r="444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end"/>
      </w:r>
      <w:r w:rsidRPr="00134578">
        <w:rPr>
          <w:rFonts w:eastAsia="Calibri"/>
          <w:lang w:eastAsia="en-US"/>
        </w:rPr>
        <w:t xml:space="preserve">. Гипербола. 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Графики функций</w:t>
      </w:r>
      <w:r w:rsidRPr="00134578">
        <w:rPr>
          <w:rFonts w:eastAsia="Calibri"/>
          <w:i/>
          <w:iCs/>
          <w:lang w:eastAsia="en-US"/>
        </w:rPr>
        <w:t xml:space="preserve">. Преобразование графика функции </w:t>
      </w:r>
      <w:r w:rsidRPr="00134578">
        <w:rPr>
          <w:rFonts w:eastAsia="Calibri"/>
          <w:i/>
          <w:iCs/>
          <w:noProof/>
          <w:position w:val="-10"/>
        </w:rPr>
        <w:drawing>
          <wp:inline distT="0" distB="0" distL="0" distR="0">
            <wp:extent cx="595630" cy="2019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 для построения графиков функций вида </w:t>
      </w:r>
      <w:r w:rsidRPr="00134578">
        <w:rPr>
          <w:rFonts w:eastAsia="Calibri"/>
          <w:i/>
          <w:iCs/>
          <w:noProof/>
          <w:position w:val="-12"/>
        </w:rPr>
        <w:drawing>
          <wp:inline distT="0" distB="0" distL="0" distR="0">
            <wp:extent cx="1148080" cy="23368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>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Графики функций </w:t>
      </w:r>
      <w:r w:rsidRPr="00134578">
        <w:rPr>
          <w:rFonts w:eastAsia="Calibri"/>
          <w:noProof/>
          <w:position w:val="-24"/>
        </w:rPr>
        <w:drawing>
          <wp:inline distT="0" distB="0" distL="0" distR="0">
            <wp:extent cx="808355" cy="393700"/>
            <wp:effectExtent l="0" t="0" r="0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0"/>
        </w:rPr>
        <w:drawing>
          <wp:inline distT="0" distB="0" distL="0" distR="0">
            <wp:extent cx="499745" cy="23368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instrText xml:space="preserve"> QUOTE  </w:instrText>
      </w:r>
      <w:r w:rsidRPr="00134578">
        <w:rPr>
          <w:rFonts w:eastAsia="Calibri"/>
          <w:lang w:eastAsia="en-US"/>
        </w:rPr>
        <w:fldChar w:fldCharType="end"/>
      </w:r>
      <w:r w:rsidRPr="00134578">
        <w:rPr>
          <w:rFonts w:eastAsia="Calibri"/>
          <w:lang w:eastAsia="en-US"/>
        </w:rPr>
        <w:t>,</w:t>
      </w:r>
      <w:r w:rsidRPr="00134578">
        <w:rPr>
          <w:noProof/>
          <w:position w:val="-10"/>
        </w:rPr>
        <w:drawing>
          <wp:inline distT="0" distB="0" distL="0" distR="0">
            <wp:extent cx="488950" cy="233680"/>
            <wp:effectExtent l="0" t="0" r="635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fldChar w:fldCharType="separate"/>
      </w:r>
      <w:r w:rsidRPr="00134578">
        <w:rPr>
          <w:rFonts w:eastAsia="Calibri"/>
          <w:noProof/>
          <w:position w:val="-10"/>
        </w:rPr>
        <w:drawing>
          <wp:inline distT="0" distB="0" distL="0" distR="0">
            <wp:extent cx="478155" cy="244475"/>
            <wp:effectExtent l="0" t="0" r="0" b="317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noProof/>
          <w:position w:val="-10"/>
        </w:rPr>
        <w:fldChar w:fldCharType="end"/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2"/>
        </w:rPr>
        <w:drawing>
          <wp:inline distT="0" distB="0" distL="0" distR="0">
            <wp:extent cx="414655" cy="233680"/>
            <wp:effectExtent l="0" t="0" r="444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. 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Последовательности и прогрессии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134578">
        <w:rPr>
          <w:rFonts w:eastAsia="Calibri"/>
          <w:i/>
          <w:iCs/>
          <w:lang w:eastAsia="en-US"/>
        </w:rPr>
        <w:t xml:space="preserve">Формула общего члена и суммы </w:t>
      </w:r>
      <w:r w:rsidRPr="00134578">
        <w:rPr>
          <w:rFonts w:eastAsia="Calibri"/>
          <w:i/>
          <w:iCs/>
          <w:lang w:val="en-US" w:eastAsia="en-US"/>
        </w:rPr>
        <w:t>n</w:t>
      </w:r>
      <w:r w:rsidRPr="00134578">
        <w:rPr>
          <w:rFonts w:eastAsia="Calibri"/>
          <w:i/>
          <w:iCs/>
          <w:lang w:eastAsia="en-US"/>
        </w:rPr>
        <w:t xml:space="preserve"> первых членов арифметической и геометрической прогрессий.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Сходящаяся геометрическая прогрессия.</w:t>
      </w:r>
    </w:p>
    <w:p w:rsidR="00134578" w:rsidRPr="00134578" w:rsidRDefault="00134578" w:rsidP="00134578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Решение текстовых задач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текстовых задач арифметическим способом</w:t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 xml:space="preserve">Использование таблиц, схем, чертежей, других средств представления данных при решении задачи.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lastRenderedPageBreak/>
        <w:t>Задачи на части, доли, проценты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Логические задачи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Решение логических задач. </w:t>
      </w:r>
      <w:r w:rsidRPr="00134578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134578">
        <w:rPr>
          <w:rFonts w:eastAsia="Calibri"/>
          <w:lang w:eastAsia="en-US"/>
        </w:rPr>
        <w:t xml:space="preserve">. </w:t>
      </w:r>
    </w:p>
    <w:p w:rsidR="00134578" w:rsidRPr="00134578" w:rsidRDefault="00134578" w:rsidP="00134578">
      <w:pPr>
        <w:widowControl w:val="0"/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134578">
        <w:rPr>
          <w:rFonts w:eastAsia="Calibri"/>
          <w:lang w:eastAsia="en-US"/>
        </w:rPr>
        <w:t xml:space="preserve">арифметический, алгебраический, перебор вариантов. </w:t>
      </w:r>
      <w:r w:rsidRPr="00134578">
        <w:rPr>
          <w:rFonts w:eastAsia="Calibri"/>
          <w:i/>
          <w:iCs/>
          <w:lang w:eastAsia="en-US"/>
        </w:rPr>
        <w:t>Первичные представления о других методах решения задач (геометрические и графические методы).</w:t>
      </w:r>
    </w:p>
    <w:p w:rsidR="00134578" w:rsidRPr="00134578" w:rsidRDefault="00134578" w:rsidP="00134578">
      <w:pPr>
        <w:ind w:firstLine="709"/>
        <w:jc w:val="both"/>
        <w:outlineLvl w:val="2"/>
        <w:rPr>
          <w:b/>
          <w:bCs/>
        </w:rPr>
      </w:pPr>
      <w:bookmarkStart w:id="7" w:name="_Toc405513922"/>
      <w:bookmarkStart w:id="8" w:name="_Toc284662800"/>
      <w:bookmarkStart w:id="9" w:name="_Toc284663427"/>
      <w:r w:rsidRPr="00134578">
        <w:rPr>
          <w:b/>
          <w:bCs/>
        </w:rPr>
        <w:t>Статистика и теория вероятностей</w:t>
      </w:r>
      <w:bookmarkEnd w:id="7"/>
      <w:bookmarkEnd w:id="8"/>
      <w:bookmarkEnd w:id="9"/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Статистика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134578">
        <w:rPr>
          <w:rFonts w:eastAsia="Calibri"/>
          <w:i/>
          <w:iCs/>
          <w:lang w:eastAsia="en-US"/>
        </w:rPr>
        <w:t>медиана</w:t>
      </w:r>
      <w:r w:rsidRPr="00134578">
        <w:rPr>
          <w:rFonts w:eastAsia="Calibri"/>
          <w:lang w:eastAsia="en-US"/>
        </w:rPr>
        <w:t xml:space="preserve">, наибольшее и наименьшее значения. Меры рассеивания: размах, </w:t>
      </w:r>
      <w:r w:rsidRPr="00134578">
        <w:rPr>
          <w:rFonts w:eastAsia="Calibri"/>
          <w:i/>
          <w:iCs/>
          <w:lang w:eastAsia="en-US"/>
        </w:rPr>
        <w:t>дисперсия и стандартное отклонение</w:t>
      </w:r>
      <w:r w:rsidRPr="00134578">
        <w:rPr>
          <w:rFonts w:eastAsia="Calibri"/>
          <w:lang w:eastAsia="en-US"/>
        </w:rPr>
        <w:t xml:space="preserve">. 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Случайная изменчивость. Изменчивость при измерениях. </w:t>
      </w:r>
      <w:r w:rsidRPr="00134578">
        <w:rPr>
          <w:rFonts w:eastAsia="Calibri"/>
          <w:i/>
          <w:iCs/>
          <w:lang w:eastAsia="en-US"/>
        </w:rPr>
        <w:t>Решающие правила. Закономерности в изменчивых величинах</w:t>
      </w:r>
      <w:r w:rsidRPr="00134578">
        <w:rPr>
          <w:rFonts w:eastAsia="Calibri"/>
          <w:lang w:eastAsia="en-US"/>
        </w:rPr>
        <w:t>.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Случайные события</w:t>
      </w:r>
    </w:p>
    <w:p w:rsidR="00134578" w:rsidRPr="00134578" w:rsidRDefault="00134578" w:rsidP="00134578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134578">
        <w:rPr>
          <w:rFonts w:eastAsia="Calibri"/>
          <w:i/>
          <w:iCs/>
          <w:lang w:eastAsia="en-US"/>
        </w:rPr>
        <w:t>Представление событий с помощью диаграмм Эйлера.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Противоположные события, объединение и пересечение событий. Правило сложения вероятностей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Случайный выбор.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Представление эксперимента в виде дерева.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Независимые события. Умножение вероятностей независимых событий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Последовательные независимые испытания.</w:t>
      </w:r>
      <w:r w:rsidRPr="00134578">
        <w:rPr>
          <w:rFonts w:eastAsia="Calibri"/>
          <w:lang w:eastAsia="en-US"/>
        </w:rPr>
        <w:t xml:space="preserve"> Представление о независимых событиях в жизни.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Элементы комбинаторики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134578">
        <w:rPr>
          <w:rFonts w:eastAsia="Calibri"/>
          <w:b/>
          <w:bCs/>
          <w:i/>
          <w:iCs/>
          <w:lang w:eastAsia="en-US"/>
        </w:rPr>
        <w:t xml:space="preserve">. </w:t>
      </w:r>
    </w:p>
    <w:p w:rsidR="00134578" w:rsidRPr="00134578" w:rsidRDefault="00134578" w:rsidP="00134578">
      <w:pPr>
        <w:ind w:firstLine="709"/>
        <w:jc w:val="both"/>
        <w:rPr>
          <w:rFonts w:eastAsia="Calibri"/>
          <w:b/>
          <w:bCs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Случайные величины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134578" w:rsidRPr="00134578" w:rsidRDefault="00134578" w:rsidP="00134578">
      <w:pPr>
        <w:ind w:firstLine="709"/>
        <w:jc w:val="both"/>
        <w:outlineLvl w:val="2"/>
        <w:rPr>
          <w:b/>
          <w:bCs/>
        </w:rPr>
      </w:pPr>
      <w:bookmarkStart w:id="10" w:name="_Toc405513924"/>
      <w:bookmarkStart w:id="11" w:name="_Toc284662802"/>
      <w:bookmarkStart w:id="12" w:name="_Toc284663429"/>
      <w:r w:rsidRPr="00134578">
        <w:rPr>
          <w:b/>
          <w:bCs/>
        </w:rPr>
        <w:t>История математики</w:t>
      </w:r>
      <w:bookmarkEnd w:id="10"/>
      <w:bookmarkEnd w:id="11"/>
      <w:bookmarkEnd w:id="12"/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Зарождение алгебры в недрах арифметики. Ал-Хорезми. Рождение буквенной символики. П.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Ферма, Ф. Виет, Р. Декарт. История вопроса о нахождении формул корней алгебраических уравнений степеней, больших четырёх. Н. Тарталья, Дж. Кардано, Н.Х. Абель, Э.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Галуа.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lastRenderedPageBreak/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Истоки теории вероятностей: страховое дело, азартные игры. П. Ферма, Б.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Паскаль, Я. Бернулли, А.Н.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Колмогоров.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Эйлер. Н.И.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Лобачевский, П.Л.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Чебышев, С. Ковалевская, А.Н.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 xml:space="preserve">Колмогоров. </w:t>
      </w:r>
    </w:p>
    <w:p w:rsidR="00134578" w:rsidRPr="00134578" w:rsidRDefault="00134578" w:rsidP="00134578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134578">
        <w:rPr>
          <w:rFonts w:eastAsia="Calibri"/>
          <w:i/>
          <w:iCs/>
          <w:lang w:val="en-US" w:eastAsia="en-US"/>
        </w:rPr>
        <w:t>I</w:t>
      </w:r>
      <w:r w:rsidRPr="00134578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Крылов. Космическая программа и М.В.</w:t>
      </w:r>
      <w:r w:rsidR="00374D25"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Келдыш.</w:t>
      </w:r>
    </w:p>
    <w:p w:rsidR="00134578" w:rsidRPr="00487A61" w:rsidRDefault="00134578" w:rsidP="00235426">
      <w:pPr>
        <w:jc w:val="both"/>
        <w:rPr>
          <w:rFonts w:eastAsia="Calibri"/>
          <w:iCs/>
          <w:lang w:eastAsia="en-US"/>
        </w:rPr>
      </w:pPr>
    </w:p>
    <w:p w:rsidR="004F677E" w:rsidRPr="004F005E" w:rsidRDefault="004F677E" w:rsidP="00062E2F">
      <w:pPr>
        <w:jc w:val="center"/>
        <w:rPr>
          <w:b/>
        </w:rPr>
      </w:pPr>
      <w:r w:rsidRPr="004F005E">
        <w:rPr>
          <w:b/>
        </w:rPr>
        <w:t>7 класс (102 часа)</w:t>
      </w:r>
      <w:r w:rsidR="00B36B1B">
        <w:rPr>
          <w:b/>
        </w:rPr>
        <w:t>.</w:t>
      </w:r>
    </w:p>
    <w:p w:rsidR="00D04023" w:rsidRPr="008F7E61" w:rsidRDefault="00D04023" w:rsidP="00062E2F">
      <w:pPr>
        <w:jc w:val="both"/>
        <w:rPr>
          <w:b/>
        </w:rPr>
      </w:pPr>
    </w:p>
    <w:p w:rsidR="00374D25" w:rsidRPr="00134578" w:rsidRDefault="00374D25" w:rsidP="00374D25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Алгебра</w:t>
      </w:r>
    </w:p>
    <w:p w:rsidR="00374D25" w:rsidRPr="00134578" w:rsidRDefault="00374D25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Числа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Рациональные числа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Множество рациональных чисел. Сравнение рациональных чисел. Действия с рациональными числами. </w:t>
      </w:r>
      <w:r w:rsidRPr="00134578">
        <w:rPr>
          <w:rFonts w:eastAsia="Calibri"/>
          <w:i/>
          <w:iCs/>
          <w:lang w:eastAsia="en-US"/>
        </w:rPr>
        <w:t>Представление рационального числа десятичной дробью</w:t>
      </w:r>
      <w:r w:rsidRPr="00134578">
        <w:rPr>
          <w:rFonts w:eastAsia="Calibri"/>
          <w:lang w:eastAsia="en-US"/>
        </w:rPr>
        <w:t xml:space="preserve">. </w:t>
      </w:r>
    </w:p>
    <w:p w:rsidR="00374D25" w:rsidRPr="00134578" w:rsidRDefault="00374D25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Тождественные преобразования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Числовые и буквенные выражения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Выражение с переменной. Значение выражения. Подстановка выражений вместо переменных. 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Целые выражения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>
        <w:rPr>
          <w:rFonts w:eastAsia="Calibri"/>
          <w:lang w:eastAsia="en-US"/>
        </w:rPr>
        <w:t xml:space="preserve"> </w:t>
      </w:r>
      <w:r w:rsidRPr="00134578">
        <w:rPr>
          <w:rFonts w:eastAsia="Calibri"/>
          <w:lang w:eastAsia="en-US"/>
        </w:rPr>
        <w:t xml:space="preserve">Разложение многочлена на множители: вынесение общего множителя за скобки, </w:t>
      </w:r>
      <w:r w:rsidRPr="00134578">
        <w:rPr>
          <w:rFonts w:eastAsia="Calibri"/>
          <w:i/>
          <w:iCs/>
          <w:lang w:eastAsia="en-US"/>
        </w:rPr>
        <w:t>группировка, применение формул сокращённого умножения</w:t>
      </w:r>
      <w:r w:rsidRPr="00134578">
        <w:rPr>
          <w:rFonts w:eastAsia="Calibri"/>
          <w:lang w:eastAsia="en-US"/>
        </w:rPr>
        <w:t>.</w:t>
      </w:r>
      <w:r w:rsidRPr="00134578">
        <w:rPr>
          <w:rFonts w:eastAsia="Calibri"/>
          <w:i/>
          <w:iCs/>
          <w:lang w:eastAsia="en-US"/>
        </w:rPr>
        <w:t xml:space="preserve"> Квадратный трёхчлен, разложение квадратного трёхчлена на множители.</w:t>
      </w:r>
    </w:p>
    <w:p w:rsidR="00374D25" w:rsidRPr="00134578" w:rsidRDefault="00374D25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Уравнения и неравенства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Равенства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Числовое равенство. Свойства числовых равенств. Равенство с переменной. 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Уравнения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Понятие уравнения и корня уравнения. </w:t>
      </w:r>
      <w:r w:rsidRPr="00134578">
        <w:rPr>
          <w:rFonts w:eastAsia="Calibri"/>
          <w:i/>
          <w:iCs/>
          <w:lang w:eastAsia="en-US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Линейное уравнение и его корни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Решение линейных уравнений. </w:t>
      </w:r>
      <w:r w:rsidRPr="00134578">
        <w:rPr>
          <w:rFonts w:eastAsia="Calibri"/>
          <w:i/>
          <w:iCs/>
          <w:lang w:eastAsia="en-US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374D25" w:rsidRPr="00134578" w:rsidRDefault="00374D25" w:rsidP="00374D25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Системы уравнений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Уравнение с двумя переменными. Линейное уравнение с двумя переменными. </w:t>
      </w:r>
      <w:r w:rsidRPr="00134578">
        <w:rPr>
          <w:rFonts w:eastAsia="Calibri"/>
          <w:i/>
          <w:iCs/>
          <w:lang w:eastAsia="en-US"/>
        </w:rPr>
        <w:t xml:space="preserve">Прямая как графическая интерпретация линейного уравнения с двумя переменными. 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Понятие системы уравнений. Решение системы уравнений. 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Методы решения систем линейных уравнений с двумя переменными: </w:t>
      </w:r>
      <w:r w:rsidRPr="00134578">
        <w:rPr>
          <w:rFonts w:eastAsia="Calibri"/>
          <w:i/>
          <w:iCs/>
          <w:lang w:eastAsia="en-US"/>
        </w:rPr>
        <w:t>графический метод</w:t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i/>
          <w:iCs/>
          <w:lang w:eastAsia="en-US"/>
        </w:rPr>
        <w:t>метод сложения</w:t>
      </w:r>
      <w:r w:rsidRPr="00134578">
        <w:rPr>
          <w:rFonts w:eastAsia="Calibri"/>
          <w:lang w:eastAsia="en-US"/>
        </w:rPr>
        <w:t xml:space="preserve">, метод подстановки. 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Системы линейных уравнений с параметром</w:t>
      </w:r>
      <w:r w:rsidRPr="00134578">
        <w:rPr>
          <w:rFonts w:eastAsia="Calibri"/>
          <w:lang w:eastAsia="en-US"/>
        </w:rPr>
        <w:t>.</w:t>
      </w:r>
    </w:p>
    <w:p w:rsidR="00235426" w:rsidRDefault="00235426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235426" w:rsidRDefault="00235426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374D25" w:rsidRPr="00134578" w:rsidRDefault="00374D25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lastRenderedPageBreak/>
        <w:t>Функции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Понятие функции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134578">
        <w:rPr>
          <w:rFonts w:eastAsia="Calibri"/>
          <w:i/>
          <w:iCs/>
          <w:lang w:eastAsia="en-US"/>
        </w:rPr>
        <w:t xml:space="preserve">, чётность/нечётность, </w:t>
      </w:r>
      <w:r w:rsidRPr="00134578">
        <w:rPr>
          <w:rFonts w:eastAsia="Calibri"/>
          <w:lang w:eastAsia="en-US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Непрерывность функции. Кусочно заданные функции.</w:t>
      </w:r>
    </w:p>
    <w:p w:rsidR="00374D25" w:rsidRPr="00134578" w:rsidRDefault="00374D25" w:rsidP="00374D25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Линейная функция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134578">
        <w:rPr>
          <w:rFonts w:eastAsia="Calibri"/>
          <w:i/>
          <w:iCs/>
          <w:lang w:eastAsia="en-US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374D25" w:rsidRPr="00134578" w:rsidRDefault="00374D25" w:rsidP="00374D25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Решение текстовых задач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текстовых задач арифметическим способом</w:t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 xml:space="preserve">Использование таблиц, схем, чертежей, других средств представления данных при решении задачи. 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374D25" w:rsidRPr="00134578" w:rsidRDefault="00374D25" w:rsidP="00374D25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части, доли, проценты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74D25" w:rsidRPr="00134578" w:rsidRDefault="00374D25" w:rsidP="00374D25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Логические задачи</w:t>
      </w:r>
    </w:p>
    <w:p w:rsidR="00374D25" w:rsidRPr="00134578" w:rsidRDefault="00374D25" w:rsidP="00374D25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Решение логических задач. </w:t>
      </w:r>
      <w:r w:rsidRPr="00134578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134578">
        <w:rPr>
          <w:rFonts w:eastAsia="Calibri"/>
          <w:lang w:eastAsia="en-US"/>
        </w:rPr>
        <w:t xml:space="preserve">. </w:t>
      </w:r>
    </w:p>
    <w:p w:rsidR="00374D25" w:rsidRPr="00134578" w:rsidRDefault="00374D25" w:rsidP="00374D25">
      <w:pPr>
        <w:widowControl w:val="0"/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134578">
        <w:rPr>
          <w:rFonts w:eastAsia="Calibri"/>
          <w:lang w:eastAsia="en-US"/>
        </w:rPr>
        <w:t xml:space="preserve">арифметический, алгебраический, перебор вариантов. </w:t>
      </w:r>
      <w:r w:rsidRPr="00134578">
        <w:rPr>
          <w:rFonts w:eastAsia="Calibri"/>
          <w:i/>
          <w:iCs/>
          <w:lang w:eastAsia="en-US"/>
        </w:rPr>
        <w:t>Первичные представления о других методах решения задач (геометрические и графические методы).</w:t>
      </w:r>
    </w:p>
    <w:p w:rsidR="00374D25" w:rsidRPr="00134578" w:rsidRDefault="00374D25" w:rsidP="00374D25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История математики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Бесконечность множества простых чисел. Числа и длины отрезков. Рациональные числа. </w:t>
      </w:r>
    </w:p>
    <w:p w:rsidR="000A2F89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Зарождение алгебры в недрах арифметики. Ал-Хорезми. Рождение буквенной символики. П.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 xml:space="preserve">Ферма, Ф. Виет, Р. Декарт. 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Эйлер. Н.И.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Лобачевский, П.Л.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Чебышев, С. Ковалевская, А.Н.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 xml:space="preserve">Колмогоров. </w:t>
      </w:r>
    </w:p>
    <w:p w:rsidR="00374D25" w:rsidRPr="00134578" w:rsidRDefault="00374D25" w:rsidP="00374D25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134578">
        <w:rPr>
          <w:rFonts w:eastAsia="Calibri"/>
          <w:i/>
          <w:iCs/>
          <w:lang w:val="en-US" w:eastAsia="en-US"/>
        </w:rPr>
        <w:t>I</w:t>
      </w:r>
      <w:r w:rsidRPr="00134578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Крылов. Космическая программа и М.В.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Келдыш.</w:t>
      </w:r>
    </w:p>
    <w:p w:rsidR="00D04023" w:rsidRPr="008F7E61" w:rsidRDefault="00D04023" w:rsidP="00062E2F">
      <w:pPr>
        <w:pStyle w:val="ab"/>
        <w:ind w:firstLine="1080"/>
        <w:rPr>
          <w:sz w:val="24"/>
          <w:szCs w:val="24"/>
        </w:rPr>
      </w:pPr>
    </w:p>
    <w:p w:rsidR="00235426" w:rsidRDefault="00235426" w:rsidP="00062E2F">
      <w:pPr>
        <w:jc w:val="center"/>
        <w:rPr>
          <w:b/>
        </w:rPr>
      </w:pPr>
    </w:p>
    <w:p w:rsidR="00235426" w:rsidRDefault="00235426" w:rsidP="00062E2F">
      <w:pPr>
        <w:jc w:val="center"/>
        <w:rPr>
          <w:b/>
        </w:rPr>
      </w:pPr>
    </w:p>
    <w:p w:rsidR="00235426" w:rsidRDefault="00235426" w:rsidP="00062E2F">
      <w:pPr>
        <w:jc w:val="center"/>
        <w:rPr>
          <w:b/>
        </w:rPr>
      </w:pPr>
    </w:p>
    <w:p w:rsidR="004F677E" w:rsidRPr="00B36B1B" w:rsidRDefault="004F677E" w:rsidP="00062E2F">
      <w:pPr>
        <w:jc w:val="center"/>
        <w:rPr>
          <w:b/>
        </w:rPr>
      </w:pPr>
      <w:r w:rsidRPr="00B36B1B">
        <w:rPr>
          <w:b/>
        </w:rPr>
        <w:lastRenderedPageBreak/>
        <w:t>8 класс (102 часа)</w:t>
      </w:r>
      <w:r w:rsidR="00B36B1B">
        <w:rPr>
          <w:b/>
        </w:rPr>
        <w:t>.</w:t>
      </w:r>
    </w:p>
    <w:p w:rsidR="00353AB0" w:rsidRPr="008F7E61" w:rsidRDefault="00353AB0" w:rsidP="00062E2F">
      <w:pPr>
        <w:jc w:val="center"/>
        <w:rPr>
          <w:b/>
          <w:u w:val="single"/>
        </w:rPr>
      </w:pPr>
    </w:p>
    <w:p w:rsidR="000A2F89" w:rsidRPr="00134578" w:rsidRDefault="000A2F89" w:rsidP="000A2F89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Алгебра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Числа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Иррациональные числа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134578">
        <w:rPr>
          <w:rFonts w:eastAsia="Calibri"/>
          <w:i/>
          <w:iCs/>
          <w:noProof/>
          <w:position w:val="-6"/>
        </w:rPr>
        <w:drawing>
          <wp:inline distT="0" distB="0" distL="0" distR="0" wp14:anchorId="5A715694" wp14:editId="49135E55">
            <wp:extent cx="233680" cy="23368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>Применение в геометрии</w:t>
      </w:r>
      <w:r w:rsidRPr="00134578">
        <w:rPr>
          <w:rFonts w:eastAsia="Calibri"/>
          <w:i/>
          <w:iCs/>
          <w:lang w:eastAsia="en-US"/>
        </w:rPr>
        <w:t>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Сравнение иррациональных чисел.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Множество действительных чисел</w:t>
      </w:r>
      <w:r w:rsidRPr="00134578">
        <w:rPr>
          <w:rFonts w:eastAsia="Calibri"/>
          <w:lang w:eastAsia="en-US"/>
        </w:rPr>
        <w:t>.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Тождественные преобразования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Числовые и буквенные выражения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Выражение с переменной. Значение выражения. Подстановка выражений вместо переменных.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Дробно-рациональные выражения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134578">
        <w:rPr>
          <w:rFonts w:eastAsia="Calibri"/>
          <w:i/>
          <w:iCs/>
          <w:lang w:eastAsia="en-US"/>
        </w:rPr>
        <w:t>Алгебраическая дробь.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Допустимые значения переменных в дробно-рациональных выражениях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>Преобразование выражений, содержащих знак модуля.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Квадратные корни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134578">
        <w:rPr>
          <w:rFonts w:eastAsia="Calibri"/>
          <w:i/>
          <w:iCs/>
          <w:lang w:eastAsia="en-US"/>
        </w:rPr>
        <w:t>внесение множителя под знак корня</w:t>
      </w:r>
      <w:r w:rsidRPr="00134578">
        <w:rPr>
          <w:rFonts w:eastAsia="Calibri"/>
          <w:lang w:eastAsia="en-US"/>
        </w:rPr>
        <w:t xml:space="preserve">. 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Уравнения и неравенства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Квадратное уравнение и его корни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134578">
        <w:rPr>
          <w:rFonts w:eastAsia="Calibri"/>
          <w:i/>
          <w:iCs/>
          <w:lang w:eastAsia="en-US"/>
        </w:rPr>
        <w:t>Теорема Виета. Теорема, обратная теореме Виета.</w:t>
      </w:r>
      <w:r w:rsidRPr="00134578">
        <w:rPr>
          <w:rFonts w:eastAsia="Calibri"/>
          <w:lang w:eastAsia="en-US"/>
        </w:rPr>
        <w:t xml:space="preserve"> Решение квадратных уравнений:</w:t>
      </w:r>
      <w:r>
        <w:rPr>
          <w:rFonts w:eastAsia="Calibri"/>
          <w:lang w:eastAsia="en-US"/>
        </w:rPr>
        <w:t xml:space="preserve"> </w:t>
      </w:r>
      <w:r w:rsidRPr="00134578">
        <w:rPr>
          <w:rFonts w:eastAsia="Calibri"/>
          <w:lang w:eastAsia="en-US"/>
        </w:rPr>
        <w:t>использование формулы для нахождения корней</w:t>
      </w:r>
      <w:r w:rsidRPr="00134578">
        <w:rPr>
          <w:rFonts w:eastAsia="Calibri"/>
          <w:i/>
          <w:iCs/>
          <w:lang w:eastAsia="en-US"/>
        </w:rPr>
        <w:t>, графический метод решения, разложение на множители, подбор корней с использованием теоремы Виета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lang w:eastAsia="en-US"/>
        </w:rPr>
        <w:t>Дробно-рациональные уравнения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 xml:space="preserve">Решение простейших дробно-линейных уравнений. </w:t>
      </w:r>
      <w:r w:rsidRPr="00134578">
        <w:rPr>
          <w:rFonts w:eastAsia="Calibri"/>
          <w:i/>
          <w:iCs/>
          <w:lang w:eastAsia="en-US"/>
        </w:rPr>
        <w:t xml:space="preserve">Решение дробно-рациональных уравнений. 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Простейшие иррациональные уравнения вида </w:t>
      </w:r>
      <w:r w:rsidRPr="00134578">
        <w:rPr>
          <w:rFonts w:eastAsia="Calibri"/>
          <w:noProof/>
          <w:position w:val="-16"/>
        </w:rPr>
        <w:drawing>
          <wp:inline distT="0" distB="0" distL="0" distR="0" wp14:anchorId="0716B24F" wp14:editId="0CC3227F">
            <wp:extent cx="712470" cy="2762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6"/>
        </w:rPr>
        <w:drawing>
          <wp:inline distT="0" distB="0" distL="0" distR="0" wp14:anchorId="350F128B" wp14:editId="1E471F03">
            <wp:extent cx="1052830" cy="27622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Системы линейных уравнений с параметром</w:t>
      </w:r>
      <w:r w:rsidRPr="00134578">
        <w:rPr>
          <w:rFonts w:eastAsia="Calibri"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Неравенства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Неравенство с переменной. Строгие и нестрогие неравенства. </w:t>
      </w:r>
      <w:r w:rsidRPr="00134578">
        <w:rPr>
          <w:rFonts w:eastAsia="Calibri"/>
          <w:i/>
          <w:iCs/>
          <w:lang w:eastAsia="en-US"/>
        </w:rPr>
        <w:t>Область определения неравенства (область допустимых значений переменной).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lang w:eastAsia="en-US"/>
        </w:rPr>
        <w:t>Решение линейных неравенств.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Квадратное неравенство и его решения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 xml:space="preserve">Решение квадратных неравенств: использование свойств </w:t>
      </w:r>
      <w:r>
        <w:rPr>
          <w:rFonts w:eastAsia="Calibri"/>
          <w:i/>
          <w:iCs/>
          <w:lang w:eastAsia="en-US"/>
        </w:rPr>
        <w:t>и графика квадратичной функции.</w:t>
      </w:r>
    </w:p>
    <w:p w:rsidR="00235426" w:rsidRDefault="00235426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lastRenderedPageBreak/>
        <w:t>Функции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Квадратичная функция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Свойства и график квадратичной функции (парабола). </w:t>
      </w:r>
      <w:r w:rsidRPr="00134578">
        <w:rPr>
          <w:rFonts w:eastAsia="Calibri"/>
          <w:i/>
          <w:iCs/>
          <w:lang w:eastAsia="en-US"/>
        </w:rPr>
        <w:t>Построение графика квадратичной функции по точкам.</w:t>
      </w:r>
      <w:r w:rsidRPr="00134578">
        <w:rPr>
          <w:rFonts w:eastAsia="Calibri"/>
          <w:lang w:eastAsia="en-US"/>
        </w:rPr>
        <w:t xml:space="preserve"> Нахождение нулей квадратичной функции, </w:t>
      </w:r>
      <w:r w:rsidRPr="00134578">
        <w:rPr>
          <w:rFonts w:eastAsia="Calibri"/>
          <w:i/>
          <w:iCs/>
          <w:lang w:eastAsia="en-US"/>
        </w:rPr>
        <w:t>множества значений, промежутков знакопостоянства, промежутков монотонности</w:t>
      </w:r>
      <w:r w:rsidRPr="00134578">
        <w:rPr>
          <w:rFonts w:eastAsia="Calibri"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Обратная пропорциональность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Свойства функции </w:t>
      </w:r>
      <w:r w:rsidRPr="00134578">
        <w:rPr>
          <w:rFonts w:eastAsia="Calibri"/>
          <w:noProof/>
          <w:position w:val="-24"/>
        </w:rPr>
        <w:drawing>
          <wp:inline distT="0" distB="0" distL="0" distR="0" wp14:anchorId="2DB4A0BF" wp14:editId="05878C31">
            <wp:extent cx="393700" cy="393700"/>
            <wp:effectExtent l="0" t="0" r="6350" b="635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instrText xml:space="preserve"> QUOTE </w:instrText>
      </w:r>
      <w:r w:rsidRPr="00134578">
        <w:rPr>
          <w:rFonts w:eastAsia="Calibri"/>
          <w:noProof/>
          <w:position w:val="-15"/>
        </w:rPr>
        <w:drawing>
          <wp:inline distT="0" distB="0" distL="0" distR="0" wp14:anchorId="3C19EE3F" wp14:editId="49D5B470">
            <wp:extent cx="414655" cy="308610"/>
            <wp:effectExtent l="0" t="0" r="444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separate"/>
      </w:r>
      <w:r w:rsidRPr="00134578">
        <w:rPr>
          <w:rFonts w:eastAsia="Calibri"/>
          <w:noProof/>
          <w:position w:val="-15"/>
        </w:rPr>
        <w:drawing>
          <wp:inline distT="0" distB="0" distL="0" distR="0" wp14:anchorId="26780674" wp14:editId="659C5AD8">
            <wp:extent cx="414655" cy="308610"/>
            <wp:effectExtent l="0" t="0" r="444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end"/>
      </w:r>
      <w:r w:rsidRPr="00134578">
        <w:rPr>
          <w:rFonts w:eastAsia="Calibri"/>
          <w:lang w:eastAsia="en-US"/>
        </w:rPr>
        <w:t xml:space="preserve">. Гипербола. 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Графики функций</w:t>
      </w:r>
      <w:r w:rsidRPr="00134578">
        <w:rPr>
          <w:rFonts w:eastAsia="Calibri"/>
          <w:i/>
          <w:iCs/>
          <w:lang w:eastAsia="en-US"/>
        </w:rPr>
        <w:t xml:space="preserve">. Преобразование графика функции </w:t>
      </w:r>
      <w:r w:rsidRPr="00134578">
        <w:rPr>
          <w:rFonts w:eastAsia="Calibri"/>
          <w:i/>
          <w:iCs/>
          <w:noProof/>
          <w:position w:val="-10"/>
        </w:rPr>
        <w:drawing>
          <wp:inline distT="0" distB="0" distL="0" distR="0" wp14:anchorId="3A55EDFB" wp14:editId="0D97840A">
            <wp:extent cx="595630" cy="201930"/>
            <wp:effectExtent l="0" t="0" r="0" b="762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 для построения графиков функций вида </w:t>
      </w:r>
      <w:r w:rsidRPr="00134578">
        <w:rPr>
          <w:rFonts w:eastAsia="Calibri"/>
          <w:i/>
          <w:iCs/>
          <w:noProof/>
          <w:position w:val="-12"/>
        </w:rPr>
        <w:drawing>
          <wp:inline distT="0" distB="0" distL="0" distR="0" wp14:anchorId="08B11C8C" wp14:editId="0DA0E115">
            <wp:extent cx="1148080" cy="23368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Графики функций </w:t>
      </w:r>
      <w:r w:rsidRPr="00134578">
        <w:rPr>
          <w:rFonts w:eastAsia="Calibri"/>
          <w:noProof/>
          <w:position w:val="-24"/>
        </w:rPr>
        <w:drawing>
          <wp:inline distT="0" distB="0" distL="0" distR="0" wp14:anchorId="6FE79B46" wp14:editId="233CB28F">
            <wp:extent cx="808355" cy="393700"/>
            <wp:effectExtent l="0" t="0" r="0" b="635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0"/>
        </w:rPr>
        <w:drawing>
          <wp:inline distT="0" distB="0" distL="0" distR="0" wp14:anchorId="6A9AE19A" wp14:editId="52CDBFFD">
            <wp:extent cx="499745" cy="23368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instrText xml:space="preserve"> QUOTE  </w:instrText>
      </w:r>
      <w:r w:rsidRPr="00134578">
        <w:rPr>
          <w:rFonts w:eastAsia="Calibri"/>
          <w:lang w:eastAsia="en-US"/>
        </w:rPr>
        <w:fldChar w:fldCharType="end"/>
      </w:r>
      <w:r w:rsidRPr="00134578">
        <w:rPr>
          <w:rFonts w:eastAsia="Calibri"/>
          <w:lang w:eastAsia="en-US"/>
        </w:rPr>
        <w:t>,</w:t>
      </w:r>
      <w:r w:rsidRPr="00134578">
        <w:rPr>
          <w:noProof/>
          <w:position w:val="-10"/>
        </w:rPr>
        <w:drawing>
          <wp:inline distT="0" distB="0" distL="0" distR="0" wp14:anchorId="3A4B2E18" wp14:editId="713418BF">
            <wp:extent cx="488950" cy="233680"/>
            <wp:effectExtent l="0" t="0" r="635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fldChar w:fldCharType="separate"/>
      </w:r>
      <w:r w:rsidRPr="00134578">
        <w:rPr>
          <w:rFonts w:eastAsia="Calibri"/>
          <w:noProof/>
          <w:position w:val="-10"/>
        </w:rPr>
        <w:drawing>
          <wp:inline distT="0" distB="0" distL="0" distR="0" wp14:anchorId="76A642E8" wp14:editId="6361B14B">
            <wp:extent cx="478155" cy="244475"/>
            <wp:effectExtent l="0" t="0" r="0" b="317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noProof/>
          <w:position w:val="-10"/>
        </w:rPr>
        <w:fldChar w:fldCharType="end"/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2"/>
        </w:rPr>
        <w:drawing>
          <wp:inline distT="0" distB="0" distL="0" distR="0" wp14:anchorId="35DB838E" wp14:editId="4152BB59">
            <wp:extent cx="414655" cy="233680"/>
            <wp:effectExtent l="0" t="0" r="444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. 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Решение текстовых задач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текстовых задач арифметическим способом</w:t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 xml:space="preserve">Использование таблиц, схем, чертежей, других средств представления данных при решении задачи.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части, доли, проценты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Логические задачи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Решение логических задач. </w:t>
      </w:r>
      <w:r w:rsidRPr="00134578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134578">
        <w:rPr>
          <w:rFonts w:eastAsia="Calibri"/>
          <w:lang w:eastAsia="en-US"/>
        </w:rPr>
        <w:t xml:space="preserve">. </w:t>
      </w:r>
    </w:p>
    <w:p w:rsidR="000A2F89" w:rsidRPr="00134578" w:rsidRDefault="000A2F89" w:rsidP="000A2F89">
      <w:pPr>
        <w:widowControl w:val="0"/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134578">
        <w:rPr>
          <w:rFonts w:eastAsia="Calibri"/>
          <w:lang w:eastAsia="en-US"/>
        </w:rPr>
        <w:t xml:space="preserve">арифметический, алгебраический, перебор вариантов. </w:t>
      </w:r>
      <w:r w:rsidRPr="00134578">
        <w:rPr>
          <w:rFonts w:eastAsia="Calibri"/>
          <w:i/>
          <w:iCs/>
          <w:lang w:eastAsia="en-US"/>
        </w:rPr>
        <w:t>Первичные представления о других методах решения задач (геометрические и графические методы).</w:t>
      </w:r>
    </w:p>
    <w:p w:rsidR="000A2F89" w:rsidRPr="00134578" w:rsidRDefault="000A2F89" w:rsidP="000A2F89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История математики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Потребность в иррациональных числах. Школа Пифагора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Зарождение алгебры в недрах арифметики. Ал-Хорезми. Рождение буквенной символики. П.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Ферма, Ф. Виет, Р. Декарт. История вопроса о нахождении формул корней алгебраических уравнений степеней, больших четырёх. Н. Тарталья, Дж. Кардано, Н.Х. Абель, Э.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Галуа.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4F677E" w:rsidRPr="008F7E61" w:rsidRDefault="004F677E" w:rsidP="00062E2F">
      <w:pPr>
        <w:jc w:val="both"/>
        <w:rPr>
          <w:b/>
        </w:rPr>
      </w:pPr>
    </w:p>
    <w:p w:rsidR="00651126" w:rsidRPr="0002656C" w:rsidRDefault="00651126" w:rsidP="00062E2F">
      <w:pPr>
        <w:jc w:val="center"/>
        <w:rPr>
          <w:b/>
        </w:rPr>
      </w:pPr>
      <w:r w:rsidRPr="0002656C">
        <w:rPr>
          <w:b/>
        </w:rPr>
        <w:t>9 класс (102 часа)</w:t>
      </w:r>
      <w:r w:rsidR="0002656C">
        <w:rPr>
          <w:b/>
        </w:rPr>
        <w:t>.</w:t>
      </w:r>
    </w:p>
    <w:p w:rsidR="00DF1DCE" w:rsidRPr="008F7E61" w:rsidRDefault="00DF1DCE" w:rsidP="00062E2F">
      <w:pPr>
        <w:jc w:val="center"/>
        <w:rPr>
          <w:b/>
          <w:u w:val="single"/>
        </w:rPr>
      </w:pPr>
    </w:p>
    <w:p w:rsidR="000A2F89" w:rsidRPr="00134578" w:rsidRDefault="000A2F89" w:rsidP="000A2F89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Алгебра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Уравнения и неравенства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Неравенства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Квадратное неравенство и его решения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Решение целых и дробно-рациональных неравенств методом интервалов.</w:t>
      </w:r>
    </w:p>
    <w:p w:rsidR="00235426" w:rsidRDefault="00235426" w:rsidP="000A2F89">
      <w:pPr>
        <w:ind w:firstLine="709"/>
        <w:jc w:val="both"/>
        <w:rPr>
          <w:rFonts w:eastAsia="Calibri"/>
          <w:b/>
          <w:bCs/>
          <w:lang w:eastAsia="en-US"/>
        </w:rPr>
      </w:pPr>
    </w:p>
    <w:p w:rsidR="00235426" w:rsidRDefault="00235426" w:rsidP="000A2F89">
      <w:pPr>
        <w:ind w:firstLine="709"/>
        <w:jc w:val="both"/>
        <w:rPr>
          <w:rFonts w:eastAsia="Calibri"/>
          <w:b/>
          <w:bCs/>
          <w:lang w:eastAsia="en-US"/>
        </w:rPr>
      </w:pPr>
    </w:p>
    <w:p w:rsidR="00235426" w:rsidRDefault="00235426" w:rsidP="000A2F89">
      <w:pPr>
        <w:ind w:firstLine="709"/>
        <w:jc w:val="both"/>
        <w:rPr>
          <w:rFonts w:eastAsia="Calibri"/>
          <w:b/>
          <w:bCs/>
          <w:lang w:eastAsia="en-US"/>
        </w:rPr>
      </w:pP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lastRenderedPageBreak/>
        <w:t>Системы неравенств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Системы неравенств с одной переменной. Решение систем неравенств с одной переменной: линейных, </w:t>
      </w:r>
      <w:r w:rsidRPr="00134578">
        <w:rPr>
          <w:rFonts w:eastAsia="Calibri"/>
          <w:i/>
          <w:iCs/>
          <w:lang w:eastAsia="en-US"/>
        </w:rPr>
        <w:t>квадратных.</w:t>
      </w:r>
      <w:r w:rsidRPr="00134578">
        <w:rPr>
          <w:rFonts w:eastAsia="Calibri"/>
          <w:lang w:eastAsia="en-US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Функции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Понятие функции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134578">
        <w:rPr>
          <w:rFonts w:eastAsia="Calibri"/>
          <w:i/>
          <w:iCs/>
          <w:lang w:eastAsia="en-US"/>
        </w:rPr>
        <w:t xml:space="preserve">, чётность/нечётность, </w:t>
      </w:r>
      <w:r w:rsidRPr="00134578">
        <w:rPr>
          <w:rFonts w:eastAsia="Calibri"/>
          <w:lang w:eastAsia="en-US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i/>
          <w:iCs/>
          <w:lang w:eastAsia="en-US"/>
        </w:rPr>
        <w:t>Представление об асимптотах.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Непрерывность функции. Кусочно заданные функции.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Графики функций</w:t>
      </w:r>
      <w:r w:rsidRPr="00134578">
        <w:rPr>
          <w:rFonts w:eastAsia="Calibri"/>
          <w:i/>
          <w:iCs/>
          <w:lang w:eastAsia="en-US"/>
        </w:rPr>
        <w:t xml:space="preserve">. Преобразование графика функции </w:t>
      </w:r>
      <w:r w:rsidRPr="00134578">
        <w:rPr>
          <w:rFonts w:eastAsia="Calibri"/>
          <w:i/>
          <w:iCs/>
          <w:noProof/>
          <w:position w:val="-10"/>
        </w:rPr>
        <w:drawing>
          <wp:inline distT="0" distB="0" distL="0" distR="0" wp14:anchorId="3A55EDFB" wp14:editId="0D97840A">
            <wp:extent cx="595630" cy="201930"/>
            <wp:effectExtent l="0" t="0" r="0" b="762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 для построения графиков функций вида </w:t>
      </w:r>
      <w:r w:rsidRPr="00134578">
        <w:rPr>
          <w:rFonts w:eastAsia="Calibri"/>
          <w:i/>
          <w:iCs/>
          <w:noProof/>
          <w:position w:val="-12"/>
        </w:rPr>
        <w:drawing>
          <wp:inline distT="0" distB="0" distL="0" distR="0" wp14:anchorId="08B11C8C" wp14:editId="0DA0E115">
            <wp:extent cx="1148080" cy="23368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Графики функций </w:t>
      </w:r>
      <w:r w:rsidRPr="00134578">
        <w:rPr>
          <w:rFonts w:eastAsia="Calibri"/>
          <w:noProof/>
          <w:position w:val="-24"/>
        </w:rPr>
        <w:drawing>
          <wp:inline distT="0" distB="0" distL="0" distR="0" wp14:anchorId="6FE79B46" wp14:editId="233CB28F">
            <wp:extent cx="808355" cy="393700"/>
            <wp:effectExtent l="0" t="0" r="0" b="635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0"/>
        </w:rPr>
        <w:drawing>
          <wp:inline distT="0" distB="0" distL="0" distR="0" wp14:anchorId="6A9AE19A" wp14:editId="52CDBFFD">
            <wp:extent cx="499745" cy="23368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instrText xml:space="preserve"> QUOTE  </w:instrText>
      </w:r>
      <w:r w:rsidRPr="00134578">
        <w:rPr>
          <w:rFonts w:eastAsia="Calibri"/>
          <w:lang w:eastAsia="en-US"/>
        </w:rPr>
        <w:fldChar w:fldCharType="end"/>
      </w:r>
      <w:r w:rsidRPr="00134578">
        <w:rPr>
          <w:rFonts w:eastAsia="Calibri"/>
          <w:lang w:eastAsia="en-US"/>
        </w:rPr>
        <w:t>,</w:t>
      </w:r>
      <w:r w:rsidRPr="00134578">
        <w:rPr>
          <w:noProof/>
          <w:position w:val="-10"/>
        </w:rPr>
        <w:drawing>
          <wp:inline distT="0" distB="0" distL="0" distR="0" wp14:anchorId="3A4B2E18" wp14:editId="713418BF">
            <wp:extent cx="488950" cy="233680"/>
            <wp:effectExtent l="0" t="0" r="635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lang w:eastAsia="en-US"/>
        </w:rPr>
        <w:fldChar w:fldCharType="begin"/>
      </w:r>
      <w:r w:rsidRPr="00134578">
        <w:rPr>
          <w:rFonts w:eastAsia="Calibri"/>
          <w:lang w:eastAsia="en-US"/>
        </w:rPr>
        <w:fldChar w:fldCharType="separate"/>
      </w:r>
      <w:r w:rsidRPr="00134578">
        <w:rPr>
          <w:rFonts w:eastAsia="Calibri"/>
          <w:noProof/>
          <w:position w:val="-10"/>
        </w:rPr>
        <w:drawing>
          <wp:inline distT="0" distB="0" distL="0" distR="0" wp14:anchorId="76A642E8" wp14:editId="6361B14B">
            <wp:extent cx="478155" cy="244475"/>
            <wp:effectExtent l="0" t="0" r="0" b="317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noProof/>
          <w:position w:val="-10"/>
        </w:rPr>
        <w:fldChar w:fldCharType="end"/>
      </w:r>
      <w:r w:rsidRPr="00134578">
        <w:rPr>
          <w:rFonts w:eastAsia="Calibri"/>
          <w:lang w:eastAsia="en-US"/>
        </w:rPr>
        <w:t xml:space="preserve">, </w:t>
      </w:r>
      <w:r w:rsidRPr="00134578">
        <w:rPr>
          <w:rFonts w:eastAsia="Calibri"/>
          <w:noProof/>
          <w:position w:val="-12"/>
        </w:rPr>
        <w:drawing>
          <wp:inline distT="0" distB="0" distL="0" distR="0" wp14:anchorId="35DB838E" wp14:editId="4152BB59">
            <wp:extent cx="414655" cy="233680"/>
            <wp:effectExtent l="0" t="0" r="444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4578">
        <w:rPr>
          <w:rFonts w:eastAsia="Calibri"/>
          <w:i/>
          <w:iCs/>
          <w:lang w:eastAsia="en-US"/>
        </w:rPr>
        <w:t xml:space="preserve">. 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Последовательности и прогрессии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134578">
        <w:rPr>
          <w:rFonts w:eastAsia="Calibri"/>
          <w:i/>
          <w:iCs/>
          <w:lang w:eastAsia="en-US"/>
        </w:rPr>
        <w:t xml:space="preserve">Формула общего члена и суммы </w:t>
      </w:r>
      <w:r w:rsidRPr="00134578">
        <w:rPr>
          <w:rFonts w:eastAsia="Calibri"/>
          <w:i/>
          <w:iCs/>
          <w:lang w:val="en-US" w:eastAsia="en-US"/>
        </w:rPr>
        <w:t>n</w:t>
      </w:r>
      <w:r w:rsidRPr="00134578">
        <w:rPr>
          <w:rFonts w:eastAsia="Calibri"/>
          <w:i/>
          <w:iCs/>
          <w:lang w:eastAsia="en-US"/>
        </w:rPr>
        <w:t xml:space="preserve"> первых членов арифметической и геометрической прогрессий.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Сходящаяся геометрическая прогрессия.</w:t>
      </w:r>
    </w:p>
    <w:p w:rsidR="000A2F89" w:rsidRPr="00134578" w:rsidRDefault="000A2F89" w:rsidP="000A2F89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134578">
        <w:rPr>
          <w:b/>
          <w:bCs/>
        </w:rPr>
        <w:t>Решение текстовых задач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текстовых задач арифметическим способом</w:t>
      </w:r>
      <w:r w:rsidRPr="00134578">
        <w:rPr>
          <w:rFonts w:eastAsia="Calibri"/>
          <w:i/>
          <w:iCs/>
          <w:lang w:eastAsia="en-US"/>
        </w:rPr>
        <w:t xml:space="preserve">. </w:t>
      </w:r>
      <w:r w:rsidRPr="00134578">
        <w:rPr>
          <w:rFonts w:eastAsia="Calibri"/>
          <w:lang w:eastAsia="en-US"/>
        </w:rPr>
        <w:t xml:space="preserve">Использование таблиц, схем, чертежей, других средств представления данных при решении задачи.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Задачи на части, доли, проценты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lang w:eastAsia="en-US"/>
        </w:rPr>
      </w:pPr>
      <w:r w:rsidRPr="00134578">
        <w:rPr>
          <w:rFonts w:eastAsia="Calibri"/>
          <w:b/>
          <w:bCs/>
          <w:lang w:eastAsia="en-US"/>
        </w:rPr>
        <w:t>Логические задачи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Решение логических задач. </w:t>
      </w:r>
      <w:r w:rsidRPr="00134578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134578">
        <w:rPr>
          <w:rFonts w:eastAsia="Calibri"/>
          <w:lang w:eastAsia="en-US"/>
        </w:rPr>
        <w:t xml:space="preserve">. </w:t>
      </w:r>
    </w:p>
    <w:p w:rsidR="000A2F89" w:rsidRDefault="000A2F89" w:rsidP="000A2F89">
      <w:pPr>
        <w:widowControl w:val="0"/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134578">
        <w:rPr>
          <w:rFonts w:eastAsia="Calibri"/>
          <w:lang w:eastAsia="en-US"/>
        </w:rPr>
        <w:t xml:space="preserve">арифметический, алгебраический, перебор вариантов. </w:t>
      </w:r>
      <w:r w:rsidRPr="00134578">
        <w:rPr>
          <w:rFonts w:eastAsia="Calibri"/>
          <w:i/>
          <w:iCs/>
          <w:lang w:eastAsia="en-US"/>
        </w:rPr>
        <w:t>Первичные представления о других методах решения задач (геометрические и графические методы).</w:t>
      </w:r>
    </w:p>
    <w:p w:rsidR="00235426" w:rsidRPr="00487A61" w:rsidRDefault="00235426" w:rsidP="00235426">
      <w:pPr>
        <w:tabs>
          <w:tab w:val="left" w:pos="7836"/>
        </w:tabs>
        <w:ind w:firstLine="709"/>
        <w:jc w:val="both"/>
        <w:rPr>
          <w:rFonts w:eastAsia="Calibri"/>
          <w:b/>
          <w:bCs/>
          <w:lang w:eastAsia="en-US"/>
        </w:rPr>
      </w:pPr>
      <w:r w:rsidRPr="00487A61">
        <w:rPr>
          <w:rFonts w:eastAsia="Calibri"/>
          <w:b/>
          <w:bCs/>
          <w:lang w:eastAsia="en-US"/>
        </w:rPr>
        <w:t>Множества и отношения между ними</w:t>
      </w:r>
      <w:r w:rsidRPr="00487A61">
        <w:rPr>
          <w:rFonts w:eastAsia="Calibri"/>
          <w:b/>
          <w:bCs/>
          <w:lang w:eastAsia="en-US"/>
        </w:rPr>
        <w:tab/>
      </w:r>
    </w:p>
    <w:p w:rsidR="00235426" w:rsidRPr="00487A61" w:rsidRDefault="00235426" w:rsidP="00235426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 xml:space="preserve">Множество, </w:t>
      </w:r>
      <w:r w:rsidRPr="00487A61">
        <w:rPr>
          <w:rFonts w:eastAsia="Calibri"/>
          <w:i/>
          <w:iCs/>
          <w:lang w:eastAsia="en-US"/>
        </w:rPr>
        <w:t>характеристическое свойство множества</w:t>
      </w:r>
      <w:r w:rsidRPr="00487A61">
        <w:rPr>
          <w:rFonts w:eastAsia="Calibri"/>
          <w:lang w:eastAsia="en-US"/>
        </w:rPr>
        <w:t xml:space="preserve">, элемент множества, </w:t>
      </w:r>
      <w:r w:rsidRPr="00487A61">
        <w:rPr>
          <w:rFonts w:eastAsia="Calibri"/>
          <w:i/>
          <w:iCs/>
          <w:lang w:eastAsia="en-US"/>
        </w:rPr>
        <w:t>пустое, конечное, бесконечное множество</w:t>
      </w:r>
      <w:r w:rsidRPr="00487A61">
        <w:rPr>
          <w:rFonts w:eastAsia="Calibri"/>
          <w:lang w:eastAsia="en-US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487A61">
        <w:rPr>
          <w:rFonts w:eastAsia="Calibri"/>
          <w:i/>
          <w:iCs/>
          <w:lang w:eastAsia="en-US"/>
        </w:rPr>
        <w:t>распознавание подмножеств и элементов подмножеств с использованием кругов Эйлера</w:t>
      </w:r>
      <w:r w:rsidRPr="00487A61">
        <w:rPr>
          <w:rFonts w:eastAsia="Calibri"/>
          <w:lang w:eastAsia="en-US"/>
        </w:rPr>
        <w:t>.</w:t>
      </w:r>
    </w:p>
    <w:p w:rsidR="00235426" w:rsidRPr="00487A61" w:rsidRDefault="00235426" w:rsidP="00235426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b/>
          <w:bCs/>
          <w:lang w:eastAsia="en-US"/>
        </w:rPr>
        <w:t>Операции над множествами</w:t>
      </w:r>
    </w:p>
    <w:p w:rsidR="00235426" w:rsidRPr="00487A61" w:rsidRDefault="00235426" w:rsidP="00235426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 xml:space="preserve">Пересечение и объединение множеств. </w:t>
      </w:r>
      <w:r w:rsidRPr="00487A61">
        <w:rPr>
          <w:rFonts w:eastAsia="Calibri"/>
          <w:i/>
          <w:iCs/>
          <w:lang w:eastAsia="en-US"/>
        </w:rPr>
        <w:t>Разность множеств, дополнение множества</w:t>
      </w:r>
      <w:r w:rsidRPr="00487A61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487A61">
        <w:rPr>
          <w:rFonts w:eastAsia="Calibri"/>
          <w:i/>
          <w:iCs/>
          <w:lang w:eastAsia="en-US"/>
        </w:rPr>
        <w:t>Интерпретация операций над множествами с помощью кругов Эйлера</w:t>
      </w:r>
      <w:r w:rsidRPr="00487A61">
        <w:rPr>
          <w:rFonts w:eastAsia="Calibri"/>
          <w:lang w:eastAsia="en-US"/>
        </w:rPr>
        <w:t xml:space="preserve">. </w:t>
      </w:r>
    </w:p>
    <w:p w:rsidR="00235426" w:rsidRPr="00487A61" w:rsidRDefault="00235426" w:rsidP="00235426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b/>
          <w:bCs/>
          <w:lang w:eastAsia="en-US"/>
        </w:rPr>
        <w:lastRenderedPageBreak/>
        <w:t>Элементы логики</w:t>
      </w:r>
    </w:p>
    <w:p w:rsidR="00235426" w:rsidRPr="00487A61" w:rsidRDefault="00235426" w:rsidP="00235426">
      <w:pPr>
        <w:ind w:firstLine="709"/>
        <w:jc w:val="both"/>
        <w:rPr>
          <w:rFonts w:eastAsia="Calibri"/>
          <w:lang w:eastAsia="en-US"/>
        </w:rPr>
      </w:pPr>
      <w:r w:rsidRPr="00487A61">
        <w:rPr>
          <w:rFonts w:eastAsia="Calibri"/>
          <w:lang w:eastAsia="en-US"/>
        </w:rPr>
        <w:t>Определение. Утверждения. Аксиомы и теоремы. Доказательство. Доказательство от противного. Теорема, обратная данной. Пример и контрпример.</w:t>
      </w:r>
    </w:p>
    <w:p w:rsidR="00235426" w:rsidRPr="00487A61" w:rsidRDefault="00235426" w:rsidP="00235426">
      <w:pPr>
        <w:ind w:firstLine="709"/>
        <w:jc w:val="both"/>
        <w:rPr>
          <w:rFonts w:eastAsia="Calibri"/>
          <w:b/>
          <w:bCs/>
          <w:lang w:eastAsia="en-US"/>
        </w:rPr>
      </w:pPr>
      <w:r w:rsidRPr="00487A61">
        <w:rPr>
          <w:rFonts w:eastAsia="Calibri"/>
          <w:b/>
          <w:bCs/>
          <w:lang w:eastAsia="en-US"/>
        </w:rPr>
        <w:t>Высказывания</w:t>
      </w:r>
    </w:p>
    <w:p w:rsidR="00235426" w:rsidRDefault="00235426" w:rsidP="00235426">
      <w:pPr>
        <w:ind w:firstLine="709"/>
        <w:jc w:val="both"/>
        <w:rPr>
          <w:rFonts w:eastAsia="Calibri"/>
          <w:i/>
          <w:iCs/>
          <w:lang w:eastAsia="en-US"/>
        </w:rPr>
      </w:pPr>
      <w:r w:rsidRPr="00487A61">
        <w:rPr>
          <w:rFonts w:eastAsia="Calibri"/>
          <w:lang w:eastAsia="en-US"/>
        </w:rPr>
        <w:t>Истинность и ложность высказывания</w:t>
      </w:r>
      <w:r w:rsidRPr="00487A61">
        <w:rPr>
          <w:rFonts w:eastAsia="Calibri"/>
          <w:i/>
          <w:iCs/>
          <w:lang w:eastAsia="en-US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0A2F89" w:rsidRPr="00134578" w:rsidRDefault="000A2F89" w:rsidP="000A2F89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Статистика и теория вероятностей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Статистика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134578">
        <w:rPr>
          <w:rFonts w:eastAsia="Calibri"/>
          <w:i/>
          <w:iCs/>
          <w:lang w:eastAsia="en-US"/>
        </w:rPr>
        <w:t>медиана</w:t>
      </w:r>
      <w:r w:rsidRPr="00134578">
        <w:rPr>
          <w:rFonts w:eastAsia="Calibri"/>
          <w:lang w:eastAsia="en-US"/>
        </w:rPr>
        <w:t xml:space="preserve">, наибольшее и наименьшее значения. Меры рассеивания: размах, </w:t>
      </w:r>
      <w:r w:rsidRPr="00134578">
        <w:rPr>
          <w:rFonts w:eastAsia="Calibri"/>
          <w:i/>
          <w:iCs/>
          <w:lang w:eastAsia="en-US"/>
        </w:rPr>
        <w:t>дисперсия и стандартное отклонение</w:t>
      </w:r>
      <w:r w:rsidRPr="00134578">
        <w:rPr>
          <w:rFonts w:eastAsia="Calibri"/>
          <w:lang w:eastAsia="en-US"/>
        </w:rPr>
        <w:t xml:space="preserve">. 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Случайная изменчивость. Изменчивость при измерениях. </w:t>
      </w:r>
      <w:r w:rsidRPr="00134578">
        <w:rPr>
          <w:rFonts w:eastAsia="Calibri"/>
          <w:i/>
          <w:iCs/>
          <w:lang w:eastAsia="en-US"/>
        </w:rPr>
        <w:t>Решающие правила. Закономерности в изменчивых величинах</w:t>
      </w:r>
      <w:r w:rsidRPr="00134578">
        <w:rPr>
          <w:rFonts w:eastAsia="Calibri"/>
          <w:lang w:eastAsia="en-US"/>
        </w:rPr>
        <w:t>.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b/>
          <w:bCs/>
          <w:lang w:eastAsia="en-US"/>
        </w:rPr>
        <w:t>Случайные события</w:t>
      </w:r>
    </w:p>
    <w:p w:rsidR="000A2F89" w:rsidRPr="00134578" w:rsidRDefault="000A2F89" w:rsidP="000A2F89">
      <w:pPr>
        <w:ind w:firstLine="709"/>
        <w:jc w:val="both"/>
        <w:rPr>
          <w:rFonts w:eastAsia="Calibri"/>
          <w:lang w:eastAsia="en-US"/>
        </w:rPr>
      </w:pPr>
      <w:r w:rsidRPr="00134578">
        <w:rPr>
          <w:rFonts w:eastAsia="Calibri"/>
          <w:lang w:eastAsia="en-US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134578">
        <w:rPr>
          <w:rFonts w:eastAsia="Calibri"/>
          <w:i/>
          <w:iCs/>
          <w:lang w:eastAsia="en-US"/>
        </w:rPr>
        <w:t>Представление событий с помощью диаграмм Эйлера.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Противоположные события, объединение и пересечение событий. Правило сложения вероятностей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Случайный выбор.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Представление эксперимента в виде дерева.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Независимые события. Умножение вероятностей независимых событий</w:t>
      </w:r>
      <w:r w:rsidRPr="00134578">
        <w:rPr>
          <w:rFonts w:eastAsia="Calibri"/>
          <w:lang w:eastAsia="en-US"/>
        </w:rPr>
        <w:t xml:space="preserve">. </w:t>
      </w:r>
      <w:r w:rsidRPr="00134578">
        <w:rPr>
          <w:rFonts w:eastAsia="Calibri"/>
          <w:i/>
          <w:iCs/>
          <w:lang w:eastAsia="en-US"/>
        </w:rPr>
        <w:t>Последовательные независимые испытания.</w:t>
      </w:r>
      <w:r w:rsidRPr="00134578">
        <w:rPr>
          <w:rFonts w:eastAsia="Calibri"/>
          <w:lang w:eastAsia="en-US"/>
        </w:rPr>
        <w:t xml:space="preserve"> Представление о независимых событиях в жизни.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Элементы комбинаторики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134578">
        <w:rPr>
          <w:rFonts w:eastAsia="Calibri"/>
          <w:b/>
          <w:bCs/>
          <w:i/>
          <w:iCs/>
          <w:lang w:eastAsia="en-US"/>
        </w:rPr>
        <w:t xml:space="preserve">. </w:t>
      </w:r>
    </w:p>
    <w:p w:rsidR="000A2F89" w:rsidRPr="00134578" w:rsidRDefault="000A2F89" w:rsidP="000A2F89">
      <w:pPr>
        <w:ind w:firstLine="709"/>
        <w:jc w:val="both"/>
        <w:rPr>
          <w:rFonts w:eastAsia="Calibri"/>
          <w:b/>
          <w:bCs/>
          <w:i/>
          <w:iCs/>
          <w:lang w:eastAsia="en-US"/>
        </w:rPr>
      </w:pPr>
      <w:r w:rsidRPr="00134578">
        <w:rPr>
          <w:rFonts w:eastAsia="Calibri"/>
          <w:b/>
          <w:bCs/>
          <w:i/>
          <w:iCs/>
          <w:lang w:eastAsia="en-US"/>
        </w:rPr>
        <w:t>Случайные величины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0A2F89" w:rsidRPr="00134578" w:rsidRDefault="000A2F89" w:rsidP="000A2F89">
      <w:pPr>
        <w:ind w:firstLine="709"/>
        <w:jc w:val="both"/>
        <w:outlineLvl w:val="2"/>
        <w:rPr>
          <w:b/>
          <w:bCs/>
        </w:rPr>
      </w:pPr>
      <w:r w:rsidRPr="00134578">
        <w:rPr>
          <w:b/>
          <w:bCs/>
        </w:rPr>
        <w:t>История математики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Истоки теории вероятностей: страховое дело, азартные игры. П. Ферма, Б.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Паскаль, Я. Бернулли, А.Н.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Колмогоров.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>Роль российских учёных в развитии математики: Л.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Эйлер. Н.И.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Лобачевский, П.Л.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Чебышев, С. Ковалевская, А.Н.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 xml:space="preserve">Колмогоров. </w:t>
      </w:r>
    </w:p>
    <w:p w:rsidR="000A2F89" w:rsidRPr="00134578" w:rsidRDefault="000A2F89" w:rsidP="000A2F89">
      <w:pPr>
        <w:ind w:firstLine="709"/>
        <w:jc w:val="both"/>
        <w:rPr>
          <w:rFonts w:eastAsia="Calibri"/>
          <w:i/>
          <w:iCs/>
          <w:lang w:eastAsia="en-US"/>
        </w:rPr>
      </w:pPr>
      <w:r w:rsidRPr="00134578">
        <w:rPr>
          <w:rFonts w:eastAsia="Calibri"/>
          <w:i/>
          <w:iCs/>
          <w:lang w:eastAsia="en-US"/>
        </w:rPr>
        <w:t xml:space="preserve">Математика в развитии России: Петр </w:t>
      </w:r>
      <w:r w:rsidRPr="00134578">
        <w:rPr>
          <w:rFonts w:eastAsia="Calibri"/>
          <w:i/>
          <w:iCs/>
          <w:lang w:val="en-US" w:eastAsia="en-US"/>
        </w:rPr>
        <w:t>I</w:t>
      </w:r>
      <w:r w:rsidRPr="00134578">
        <w:rPr>
          <w:rFonts w:eastAsia="Calibri"/>
          <w:i/>
          <w:iCs/>
          <w:lang w:eastAsia="en-US"/>
        </w:rPr>
        <w:t>, школа математических и навигацких наук, развитие российского флота, А.Н.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Крылов. Космическая программа и М.В.</w:t>
      </w:r>
      <w:r>
        <w:rPr>
          <w:rFonts w:eastAsia="Calibri"/>
          <w:i/>
          <w:iCs/>
          <w:lang w:eastAsia="en-US"/>
        </w:rPr>
        <w:t xml:space="preserve"> </w:t>
      </w:r>
      <w:r w:rsidRPr="00134578">
        <w:rPr>
          <w:rFonts w:eastAsia="Calibri"/>
          <w:i/>
          <w:iCs/>
          <w:lang w:eastAsia="en-US"/>
        </w:rPr>
        <w:t>Келдыш.</w:t>
      </w:r>
    </w:p>
    <w:p w:rsidR="00F8297C" w:rsidRDefault="0089678C" w:rsidP="00062E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8297C" w:rsidRPr="00582AFF">
        <w:rPr>
          <w:b/>
          <w:sz w:val="28"/>
          <w:szCs w:val="28"/>
        </w:rPr>
        <w:t xml:space="preserve">. </w:t>
      </w:r>
      <w:r w:rsidR="00F8297C">
        <w:rPr>
          <w:b/>
          <w:sz w:val="28"/>
          <w:szCs w:val="28"/>
        </w:rPr>
        <w:t>Тематическое планирование материала</w:t>
      </w:r>
      <w:r w:rsidR="00F8297C" w:rsidRPr="00582AFF">
        <w:rPr>
          <w:b/>
          <w:sz w:val="28"/>
          <w:szCs w:val="28"/>
        </w:rPr>
        <w:t>.</w:t>
      </w:r>
    </w:p>
    <w:p w:rsidR="00F8297C" w:rsidRDefault="00F8297C" w:rsidP="00062E2F">
      <w:pPr>
        <w:jc w:val="center"/>
      </w:pPr>
    </w:p>
    <w:p w:rsidR="00AA6FEC" w:rsidRDefault="00F8297C" w:rsidP="00062E2F">
      <w:pPr>
        <w:ind w:firstLine="709"/>
        <w:jc w:val="both"/>
      </w:pPr>
      <w:r>
        <w:t>Тематическое планирование материала для определенного класса утверждается отдельно на каждый учебный год в соотве</w:t>
      </w:r>
      <w:r w:rsidR="00AA6FEC">
        <w:t>тствии потребностям обучающихся (см. приложение № 1).</w:t>
      </w:r>
    </w:p>
    <w:p w:rsidR="00F8297C" w:rsidRDefault="00F8297C" w:rsidP="00062E2F">
      <w:pPr>
        <w:ind w:firstLine="709"/>
        <w:jc w:val="both"/>
      </w:pPr>
    </w:p>
    <w:p w:rsidR="00F8297C" w:rsidRDefault="0089678C" w:rsidP="00062E2F">
      <w:pPr>
        <w:jc w:val="center"/>
        <w:rPr>
          <w:color w:val="000000"/>
        </w:rPr>
      </w:pPr>
      <w:r>
        <w:rPr>
          <w:b/>
          <w:sz w:val="28"/>
          <w:szCs w:val="28"/>
        </w:rPr>
        <w:t>4</w:t>
      </w:r>
      <w:r w:rsidR="00F8297C" w:rsidRPr="00F8297C">
        <w:rPr>
          <w:b/>
          <w:sz w:val="28"/>
          <w:szCs w:val="28"/>
        </w:rPr>
        <w:t xml:space="preserve">. </w:t>
      </w:r>
      <w:r w:rsidR="00F8297C" w:rsidRPr="00F8297C">
        <w:rPr>
          <w:b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  <w:r w:rsidR="00F8297C">
        <w:rPr>
          <w:b/>
          <w:color w:val="000000"/>
          <w:sz w:val="28"/>
          <w:szCs w:val="28"/>
        </w:rPr>
        <w:t>.</w:t>
      </w:r>
    </w:p>
    <w:p w:rsidR="00E46BD3" w:rsidRPr="00F8297C" w:rsidRDefault="00E46BD3" w:rsidP="00062E2F">
      <w:pPr>
        <w:widowControl w:val="0"/>
        <w:jc w:val="center"/>
      </w:pPr>
    </w:p>
    <w:p w:rsidR="00F8297C" w:rsidRDefault="008D54FE" w:rsidP="00062E2F">
      <w:pPr>
        <w:pStyle w:val="af"/>
        <w:spacing w:after="0"/>
        <w:ind w:firstLine="709"/>
        <w:jc w:val="both"/>
      </w:pPr>
      <w:r w:rsidRPr="00F8297C">
        <w:t>Оснащение процесса обучения математике обеспеч</w:t>
      </w:r>
      <w:r w:rsidR="003A2D8B" w:rsidRPr="00F8297C">
        <w:t xml:space="preserve">ено </w:t>
      </w:r>
      <w:r w:rsidRPr="00F8297C">
        <w:t>библио</w:t>
      </w:r>
      <w:r w:rsidRPr="00F8297C">
        <w:softHyphen/>
        <w:t>течным фондом, печатными пособиями, а также информационно-комму</w:t>
      </w:r>
      <w:r w:rsidRPr="00F8297C">
        <w:softHyphen/>
        <w:t>никативными средствами, экранно-звуковыми пособиями, техническими средствами обучения, учебно-практическим обо</w:t>
      </w:r>
      <w:r w:rsidRPr="00F8297C">
        <w:softHyphen/>
        <w:t>рудованием.</w:t>
      </w:r>
      <w:r w:rsidR="00572C44" w:rsidRPr="00F8297C">
        <w:t xml:space="preserve"> </w:t>
      </w:r>
    </w:p>
    <w:p w:rsidR="008D54FE" w:rsidRPr="00F8297C" w:rsidRDefault="008D54FE" w:rsidP="00062E2F">
      <w:pPr>
        <w:pStyle w:val="af"/>
        <w:spacing w:after="0"/>
        <w:ind w:firstLine="709"/>
        <w:jc w:val="both"/>
      </w:pPr>
      <w:r w:rsidRPr="00F8297C">
        <w:rPr>
          <w:b/>
        </w:rPr>
        <w:t>Библиотечный фонд</w:t>
      </w:r>
      <w:r w:rsidR="00F8297C">
        <w:rPr>
          <w:b/>
        </w:rPr>
        <w:t>.</w:t>
      </w:r>
    </w:p>
    <w:p w:rsidR="00572C44" w:rsidRPr="00F8297C" w:rsidRDefault="00572C44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нормативные документы: Стандарт по математике, </w:t>
      </w:r>
      <w:r w:rsidR="008D54FE" w:rsidRPr="00F8297C">
        <w:t>Примерная программа основного о</w:t>
      </w:r>
      <w:r w:rsidR="005A3E64">
        <w:t>бщего образования по математике;</w:t>
      </w:r>
      <w:r w:rsidR="008D54FE" w:rsidRPr="00F8297C">
        <w:t xml:space="preserve"> </w:t>
      </w:r>
    </w:p>
    <w:p w:rsidR="00572C44" w:rsidRPr="00F8297C" w:rsidRDefault="00572C44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комплекты учебников,</w:t>
      </w:r>
      <w:r w:rsidR="005A3E64">
        <w:t xml:space="preserve"> рекомендован</w:t>
      </w:r>
      <w:r w:rsidR="005A3E64">
        <w:softHyphen/>
        <w:t>ных</w:t>
      </w:r>
      <w:r w:rsidRPr="00F8297C">
        <w:t xml:space="preserve"> Министерством образования и науки Российской Федерации по алге</w:t>
      </w:r>
      <w:r w:rsidR="00E547D5">
        <w:t>бре</w:t>
      </w:r>
      <w:r w:rsidR="005A3E64">
        <w:t xml:space="preserve"> для 7-9 классов;</w:t>
      </w:r>
      <w:r w:rsidRPr="00F8297C">
        <w:t xml:space="preserve"> </w:t>
      </w:r>
    </w:p>
    <w:p w:rsidR="008D54FE" w:rsidRPr="00F8297C" w:rsidRDefault="00572C44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научная, научно-популярная, историческая литература, учебная литература, необходимая для подготовки докла</w:t>
      </w:r>
      <w:r w:rsidRPr="00F8297C">
        <w:softHyphen/>
        <w:t>дов, сообщен</w:t>
      </w:r>
      <w:r w:rsidR="005A3E64">
        <w:t>ий, рефератов, творческих работ;</w:t>
      </w:r>
      <w:r w:rsidR="008D54FE" w:rsidRPr="00F8297C">
        <w:t xml:space="preserve"> </w:t>
      </w:r>
    </w:p>
    <w:p w:rsidR="008D54FE" w:rsidRPr="00F8297C" w:rsidRDefault="008D54FE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пособия для подготовки </w:t>
      </w:r>
      <w:r w:rsidR="005A3E64">
        <w:t>к</w:t>
      </w:r>
      <w:r w:rsidRPr="00F8297C">
        <w:t xml:space="preserve"> государственной аттестации по мате</w:t>
      </w:r>
      <w:r w:rsidR="005A3E64">
        <w:t>матике за курс основной школы;</w:t>
      </w:r>
    </w:p>
    <w:p w:rsidR="008D54FE" w:rsidRPr="00F8297C" w:rsidRDefault="008D54FE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справочные пособия (энциклопедии, словари, справочники по матем</w:t>
      </w:r>
      <w:r w:rsidR="005A3E64">
        <w:t>атике и т.п.);</w:t>
      </w:r>
    </w:p>
    <w:p w:rsidR="008D54FE" w:rsidRPr="00F8297C" w:rsidRDefault="008D54FE" w:rsidP="00C4747C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</w:t>
      </w:r>
      <w:r w:rsidR="00572C44" w:rsidRPr="00F8297C">
        <w:t>етодические пособия для учителя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Печатные пособия</w:t>
      </w:r>
      <w:r w:rsidR="005A3E64">
        <w:rPr>
          <w:b/>
        </w:rPr>
        <w:t>.</w:t>
      </w:r>
    </w:p>
    <w:p w:rsidR="008D54FE" w:rsidRPr="00F8297C" w:rsidRDefault="008D54FE" w:rsidP="00C4747C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таблицы по алге</w:t>
      </w:r>
      <w:r w:rsidR="00E547D5">
        <w:t>бре</w:t>
      </w:r>
      <w:r w:rsidR="00572C44" w:rsidRPr="00F8297C">
        <w:t xml:space="preserve"> для 7-9 классов, в которых  представлены правила действий с числами, таблицы метрических мер, основные сведения о плоских и пространственных геометрических фигурах, основные математические формулы, соотношения, законы, графики функций,</w:t>
      </w:r>
    </w:p>
    <w:p w:rsidR="008D54FE" w:rsidRPr="00F8297C" w:rsidRDefault="008D54FE" w:rsidP="00C4747C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портреты</w:t>
      </w:r>
      <w:r w:rsidR="00572C44" w:rsidRPr="00F8297C">
        <w:t xml:space="preserve"> выдающихся деятелей математики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Информационные средства</w:t>
      </w:r>
      <w:r w:rsidR="005A3E64">
        <w:rPr>
          <w:b/>
        </w:rPr>
        <w:t>.</w:t>
      </w:r>
    </w:p>
    <w:p w:rsidR="008D54FE" w:rsidRPr="00F8297C" w:rsidRDefault="008D54FE" w:rsidP="00C4747C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мультимедийные обучающие программы по осн</w:t>
      </w:r>
      <w:r w:rsidR="00EB1574" w:rsidRPr="00F8297C">
        <w:t>овным разделам курса математики, ориентированные дополни</w:t>
      </w:r>
      <w:r w:rsidR="00EB1574" w:rsidRPr="00F8297C">
        <w:softHyphen/>
        <w:t>тельные условия для изучения отдельных тем и разделов Стандарт</w:t>
      </w:r>
      <w:r w:rsidR="005A3E64">
        <w:t>а;</w:t>
      </w:r>
    </w:p>
    <w:p w:rsidR="008D54FE" w:rsidRPr="00F8297C" w:rsidRDefault="008D54FE" w:rsidP="00C4747C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</w:t>
      </w:r>
      <w:r w:rsidR="005A3E64">
        <w:t>ты;</w:t>
      </w:r>
    </w:p>
    <w:p w:rsidR="008D54FE" w:rsidRPr="00F8297C" w:rsidRDefault="008D54FE" w:rsidP="00062E2F">
      <w:pPr>
        <w:widowControl w:val="0"/>
        <w:ind w:firstLine="709"/>
        <w:jc w:val="both"/>
        <w:rPr>
          <w:b/>
        </w:rPr>
      </w:pPr>
      <w:r w:rsidRPr="00F8297C">
        <w:rPr>
          <w:b/>
        </w:rPr>
        <w:t>Технические средства обучения</w:t>
      </w:r>
      <w:r w:rsidR="005A3E64">
        <w:rPr>
          <w:b/>
        </w:rPr>
        <w:t>.</w:t>
      </w:r>
    </w:p>
    <w:p w:rsidR="008D54FE" w:rsidRPr="00F8297C" w:rsidRDefault="008D54FE" w:rsidP="00C4747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мультимедийный компьютер;</w:t>
      </w:r>
    </w:p>
    <w:p w:rsidR="008D54FE" w:rsidRPr="00F8297C" w:rsidRDefault="008D54FE" w:rsidP="00C4747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мультимедиапроектор;</w:t>
      </w:r>
    </w:p>
    <w:p w:rsidR="008D54FE" w:rsidRPr="00F8297C" w:rsidRDefault="00EB1574" w:rsidP="00C4747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экран (</w:t>
      </w:r>
      <w:r w:rsidR="008D54FE" w:rsidRPr="00F8297C">
        <w:t>навесной);</w:t>
      </w:r>
    </w:p>
    <w:p w:rsidR="00EB1574" w:rsidRPr="00F8297C" w:rsidRDefault="008D54FE" w:rsidP="00C4747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интерактивная доска</w:t>
      </w:r>
    </w:p>
    <w:p w:rsidR="008D54FE" w:rsidRPr="00F8297C" w:rsidRDefault="00EB1574" w:rsidP="00C4747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телевизор с видеомагнитофоном</w:t>
      </w:r>
      <w:r w:rsidR="008D54FE" w:rsidRPr="00F8297C">
        <w:t>.</w:t>
      </w:r>
    </w:p>
    <w:p w:rsidR="008D54FE" w:rsidRPr="00F8297C" w:rsidRDefault="00E46BD3" w:rsidP="00062E2F">
      <w:pPr>
        <w:ind w:firstLine="709"/>
        <w:jc w:val="both"/>
        <w:rPr>
          <w:b/>
        </w:rPr>
      </w:pPr>
      <w:r w:rsidRPr="00F8297C">
        <w:rPr>
          <w:b/>
        </w:rPr>
        <w:t>Учебно-практическое</w:t>
      </w:r>
      <w:r w:rsidR="008D54FE" w:rsidRPr="00F8297C">
        <w:rPr>
          <w:b/>
        </w:rPr>
        <w:t xml:space="preserve"> оборудование</w:t>
      </w:r>
    </w:p>
    <w:p w:rsidR="008D54FE" w:rsidRPr="00F8297C" w:rsidRDefault="008D54FE" w:rsidP="00C4747C">
      <w:pPr>
        <w:numPr>
          <w:ilvl w:val="0"/>
          <w:numId w:val="5"/>
        </w:numPr>
        <w:ind w:left="0" w:firstLine="567"/>
        <w:jc w:val="both"/>
      </w:pPr>
      <w:r w:rsidRPr="00F8297C">
        <w:t>комплект чертёжных инструментов, комплекты планиметрических и стереометрических тел (демонстрацион</w:t>
      </w:r>
      <w:r w:rsidR="00EB1574" w:rsidRPr="00F8297C">
        <w:t>ных и раздаточных).</w:t>
      </w:r>
    </w:p>
    <w:p w:rsidR="005A3E64" w:rsidRDefault="00E46BD3" w:rsidP="00062E2F">
      <w:pPr>
        <w:shd w:val="clear" w:color="auto" w:fill="FFFFFF"/>
        <w:ind w:firstLine="709"/>
        <w:jc w:val="both"/>
        <w:rPr>
          <w:b/>
        </w:rPr>
      </w:pPr>
      <w:r w:rsidRPr="00F8297C">
        <w:rPr>
          <w:b/>
        </w:rPr>
        <w:t>Учебно-методическое</w:t>
      </w:r>
      <w:r w:rsidR="008D54FE" w:rsidRPr="00F8297C">
        <w:rPr>
          <w:b/>
        </w:rPr>
        <w:t xml:space="preserve"> обеспечение.</w:t>
      </w:r>
    </w:p>
    <w:p w:rsidR="008D54FE" w:rsidRPr="005A3E64" w:rsidRDefault="008D54FE" w:rsidP="00062E2F">
      <w:pPr>
        <w:ind w:firstLine="709"/>
        <w:jc w:val="both"/>
        <w:rPr>
          <w:b/>
        </w:rPr>
      </w:pPr>
      <w:r w:rsidRPr="005A3E64">
        <w:rPr>
          <w:b/>
        </w:rPr>
        <w:t>Алгебра 7-9 классы.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7 Часть 1 учебник. А.Г. Мордкович;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lastRenderedPageBreak/>
        <w:t xml:space="preserve">Алгебра 7 Часть 2 задачник. А.Г. Мордкович, Л.А. Александрова, Т.Н. Мишустина, </w:t>
      </w:r>
      <w:r w:rsidR="00E46BD3" w:rsidRPr="00F8297C">
        <w:t xml:space="preserve"> </w:t>
      </w:r>
      <w:r w:rsidRPr="00F8297C">
        <w:t>Е.Е. Тульчинская;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8 Часть 1 учебник. А.Г. Мордкович;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 xml:space="preserve">Алгебра 8 Часть 2 задачник. А.Г. Мордкович, Л.А. Александрова, Т.Н. Мишустина, </w:t>
      </w:r>
      <w:r w:rsidR="00E46BD3" w:rsidRPr="00F8297C">
        <w:t xml:space="preserve"> </w:t>
      </w:r>
      <w:r w:rsidRPr="00F8297C">
        <w:t>Е.Е. Тульчинская;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9 Часть 1 учебник. А.Г. Мордкович, П.В.Семенов;</w:t>
      </w:r>
    </w:p>
    <w:p w:rsidR="003850B1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9 Часть 2 задачник. А.Г. Мордкович, Л.А. Александрова, Т.Н. Мишустина,</w:t>
      </w:r>
      <w:r w:rsidR="00E46BD3" w:rsidRPr="00F8297C">
        <w:t xml:space="preserve"> </w:t>
      </w:r>
      <w:r w:rsidRPr="00F8297C">
        <w:t xml:space="preserve"> Е.Е. Тульчинская, П.В.Семенов;</w:t>
      </w:r>
      <w:r w:rsidR="003850B1">
        <w:t xml:space="preserve"> </w:t>
      </w:r>
    </w:p>
    <w:p w:rsidR="003850B1" w:rsidRPr="00F8297C" w:rsidRDefault="003850B1" w:rsidP="00C4747C">
      <w:pPr>
        <w:numPr>
          <w:ilvl w:val="0"/>
          <w:numId w:val="6"/>
        </w:numPr>
        <w:ind w:left="0" w:firstLine="0"/>
        <w:jc w:val="both"/>
      </w:pPr>
      <w:r>
        <w:t>Алгебра 7</w:t>
      </w:r>
      <w:r w:rsidRPr="00F8297C">
        <w:t>. Самостоятельные работы. Л.А. Александрова</w:t>
      </w:r>
      <w:r>
        <w:t>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8. Самостоятельные работы. Л.А. Александрова;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9. Самостоятельные работы. Л.А. Александрова;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7. Контрольные работы. Л.А. Александрова;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8. Контрольные работы. Л.А. Александрова;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9. Контрольные работы. Л.А. Александрова;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7 класс. Блиц опрос. Е.Е. Тульчинская;</w:t>
      </w:r>
    </w:p>
    <w:p w:rsidR="008D54FE" w:rsidRPr="00F8297C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7-9. Тесты. А.Г. Мордкович, Е.Е. Тульчинская;</w:t>
      </w:r>
    </w:p>
    <w:p w:rsidR="008D54FE" w:rsidRDefault="008D54FE" w:rsidP="00C4747C">
      <w:pPr>
        <w:numPr>
          <w:ilvl w:val="0"/>
          <w:numId w:val="6"/>
        </w:numPr>
        <w:ind w:left="0" w:firstLine="0"/>
        <w:jc w:val="both"/>
      </w:pPr>
      <w:r w:rsidRPr="00F8297C">
        <w:t>Алгебра 7-9. Методическое пособие для учителя. А.Г. Мордкович;</w:t>
      </w:r>
    </w:p>
    <w:p w:rsidR="003850B1" w:rsidRDefault="00641C07" w:rsidP="00C4747C">
      <w:pPr>
        <w:numPr>
          <w:ilvl w:val="0"/>
          <w:numId w:val="6"/>
        </w:numPr>
        <w:ind w:left="0" w:firstLine="0"/>
        <w:jc w:val="both"/>
      </w:pPr>
      <w:r>
        <w:t xml:space="preserve">Алгебра. 7 класс. </w:t>
      </w:r>
      <w:r w:rsidR="003850B1" w:rsidRPr="00641C07">
        <w:t>Поурочные разработки</w:t>
      </w:r>
      <w:r>
        <w:t xml:space="preserve"> к УМК А. Г. Мордкович. А. Н. Рурукин;</w:t>
      </w:r>
    </w:p>
    <w:p w:rsidR="00641C07" w:rsidRDefault="00641C07" w:rsidP="00C4747C">
      <w:pPr>
        <w:numPr>
          <w:ilvl w:val="0"/>
          <w:numId w:val="6"/>
        </w:numPr>
        <w:ind w:left="0" w:firstLine="0"/>
        <w:jc w:val="both"/>
      </w:pPr>
      <w:r>
        <w:t xml:space="preserve">Алгебра. 8 класс. </w:t>
      </w:r>
      <w:r w:rsidRPr="00641C07">
        <w:t>Поурочные разработки</w:t>
      </w:r>
      <w:r>
        <w:t xml:space="preserve"> к УМК А. Г. Мордкович. А. Н. Рурукин;</w:t>
      </w:r>
    </w:p>
    <w:p w:rsidR="00641C07" w:rsidRPr="00641C07" w:rsidRDefault="00641C07" w:rsidP="00C4747C">
      <w:pPr>
        <w:numPr>
          <w:ilvl w:val="0"/>
          <w:numId w:val="6"/>
        </w:numPr>
        <w:ind w:left="0" w:firstLine="0"/>
        <w:jc w:val="both"/>
      </w:pPr>
      <w:r>
        <w:t xml:space="preserve">Алгебра. 9 класс. </w:t>
      </w:r>
      <w:r w:rsidRPr="00641C07">
        <w:t>Поурочные разработки</w:t>
      </w:r>
      <w:r>
        <w:t xml:space="preserve"> к УМК А. Г. Мордкович. А. Н. Рурукин.</w:t>
      </w:r>
    </w:p>
    <w:p w:rsidR="008D54FE" w:rsidRPr="00774703" w:rsidRDefault="00774703" w:rsidP="00062E2F">
      <w:pPr>
        <w:ind w:firstLine="709"/>
        <w:jc w:val="both"/>
        <w:rPr>
          <w:b/>
        </w:rPr>
      </w:pPr>
      <w:r>
        <w:rPr>
          <w:b/>
        </w:rPr>
        <w:t>Презентации.</w:t>
      </w:r>
    </w:p>
    <w:p w:rsidR="00774703" w:rsidRDefault="008D54FE" w:rsidP="00C4747C">
      <w:pPr>
        <w:pStyle w:val="af5"/>
        <w:numPr>
          <w:ilvl w:val="0"/>
          <w:numId w:val="32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</w:rPr>
        <w:t>Уроки алгебры Кирилла и Мефодия 7-11</w:t>
      </w:r>
      <w:r w:rsidR="00774703">
        <w:rPr>
          <w:rFonts w:ascii="Times New Roman" w:hAnsi="Times New Roman"/>
        </w:rPr>
        <w:t>;</w:t>
      </w:r>
    </w:p>
    <w:p w:rsidR="00774703" w:rsidRPr="00774703" w:rsidRDefault="008D54FE" w:rsidP="00C4747C">
      <w:pPr>
        <w:pStyle w:val="af5"/>
        <w:numPr>
          <w:ilvl w:val="0"/>
          <w:numId w:val="32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Учебное электронное издание Математика 5-11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774703" w:rsidRPr="00774703" w:rsidRDefault="008D54FE" w:rsidP="00C4747C">
      <w:pPr>
        <w:pStyle w:val="af5"/>
        <w:numPr>
          <w:ilvl w:val="0"/>
          <w:numId w:val="32"/>
        </w:numPr>
        <w:tabs>
          <w:tab w:val="clear" w:pos="360"/>
          <w:tab w:val="num" w:pos="709"/>
        </w:tabs>
        <w:spacing w:after="0"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Большая энциклопедия школьника 5-11 классы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F8149C" w:rsidRPr="00774703" w:rsidRDefault="00F8149C" w:rsidP="00062E2F">
      <w:pPr>
        <w:ind w:firstLine="709"/>
        <w:jc w:val="both"/>
        <w:rPr>
          <w:b/>
        </w:rPr>
      </w:pPr>
      <w:r w:rsidRPr="00774703">
        <w:rPr>
          <w:b/>
        </w:rPr>
        <w:t>Интернет ресурсы :</w:t>
      </w:r>
    </w:p>
    <w:p w:rsidR="00CC0119" w:rsidRPr="00F8297C" w:rsidRDefault="00CC0119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Министерство образования РФ;     </w:t>
      </w:r>
    </w:p>
    <w:p w:rsidR="00F8149C" w:rsidRPr="00F8297C" w:rsidRDefault="00F8149C" w:rsidP="00C4747C">
      <w:pPr>
        <w:pStyle w:val="af5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8297C">
        <w:rPr>
          <w:rFonts w:ascii="Times New Roman" w:hAnsi="Times New Roman"/>
          <w:sz w:val="24"/>
          <w:szCs w:val="24"/>
        </w:rPr>
        <w:t>http://www.drofa</w:t>
      </w:r>
      <w:r w:rsidR="00774703">
        <w:rPr>
          <w:rFonts w:ascii="Times New Roman" w:hAnsi="Times New Roman"/>
          <w:sz w:val="24"/>
          <w:szCs w:val="24"/>
        </w:rPr>
        <w:t>.ru — сайт издательства «Дрофа»;</w:t>
      </w:r>
    </w:p>
    <w:p w:rsidR="00CC0119" w:rsidRPr="00F8297C" w:rsidRDefault="009951DD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36" w:history="1">
        <w:r w:rsidR="00CC0119" w:rsidRPr="00F8297C">
          <w:t>http://www.informika.ru/</w:t>
        </w:r>
      </w:hyperlink>
      <w:r w:rsidR="00CC0119" w:rsidRPr="00F8297C">
        <w:t xml:space="preserve">;  </w:t>
      </w:r>
    </w:p>
    <w:p w:rsidR="00CC0119" w:rsidRPr="00F8297C" w:rsidRDefault="009951DD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37" w:history="1">
        <w:r w:rsidR="00CC0119" w:rsidRPr="00F8297C">
          <w:rPr>
            <w:rStyle w:val="af8"/>
            <w:color w:val="auto"/>
          </w:rPr>
          <w:t>http://www.ed.gov.ru/</w:t>
        </w:r>
      </w:hyperlink>
      <w:r w:rsidR="00CC0119" w:rsidRPr="00F8297C">
        <w:t xml:space="preserve"> ;   </w:t>
      </w:r>
    </w:p>
    <w:p w:rsidR="00CC0119" w:rsidRPr="00F8297C" w:rsidRDefault="009951DD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38" w:history="1">
        <w:r w:rsidR="00CC0119" w:rsidRPr="00F8297C">
          <w:rPr>
            <w:rStyle w:val="af8"/>
            <w:color w:val="auto"/>
          </w:rPr>
          <w:t>http://www.edu.ru/</w:t>
        </w:r>
      </w:hyperlink>
      <w:r w:rsidR="00CC0119" w:rsidRPr="00F8297C">
        <w:t xml:space="preserve">  </w:t>
      </w:r>
      <w:r w:rsidR="00774703">
        <w:t>;</w:t>
      </w:r>
      <w:r w:rsidR="00CC0119" w:rsidRPr="00F8297C">
        <w:t xml:space="preserve"> </w:t>
      </w:r>
    </w:p>
    <w:p w:rsidR="00CC0119" w:rsidRPr="00F8297C" w:rsidRDefault="009951DD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39" w:history="1">
        <w:r w:rsidR="00CC0119" w:rsidRPr="00F8297C">
          <w:rPr>
            <w:rStyle w:val="af8"/>
            <w:color w:val="auto"/>
          </w:rPr>
          <w:t>http://uztest.ru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9951DD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40" w:history="1">
        <w:r w:rsidR="00CC0119" w:rsidRPr="00F8297C">
          <w:rPr>
            <w:rStyle w:val="af8"/>
            <w:color w:val="auto"/>
          </w:rPr>
          <w:t>http://4ege.ru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CC0119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Тестирование online: 5 - 11 классы :      </w:t>
      </w:r>
      <w:hyperlink r:id="rId41" w:history="1">
        <w:r w:rsidRPr="00F8297C">
          <w:rPr>
            <w:rStyle w:val="af8"/>
            <w:color w:val="auto"/>
          </w:rPr>
          <w:t>http://www.kokch.kts.ru/cdo/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C4747C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Педагогическая мастерская, уроки в Интернет и многое другое:     </w:t>
      </w:r>
    </w:p>
    <w:p w:rsidR="00CC0119" w:rsidRPr="00F8297C" w:rsidRDefault="009951DD" w:rsidP="00062E2F">
      <w:pPr>
        <w:widowControl w:val="0"/>
        <w:autoSpaceDE w:val="0"/>
        <w:autoSpaceDN w:val="0"/>
        <w:adjustRightInd w:val="0"/>
        <w:ind w:firstLine="142"/>
        <w:jc w:val="both"/>
      </w:pPr>
      <w:hyperlink r:id="rId42" w:history="1">
        <w:r w:rsidR="00CC0119" w:rsidRPr="00F8297C">
          <w:t>http://teacher.fio.ru</w:t>
        </w:r>
      </w:hyperlink>
      <w:r w:rsidR="00CC0119" w:rsidRPr="00F8297C">
        <w:t xml:space="preserve"> </w:t>
      </w:r>
      <w:r w:rsidR="00774703">
        <w:t>;</w:t>
      </w:r>
      <w:r w:rsidR="00CC0119" w:rsidRPr="00F8297C">
        <w:t xml:space="preserve">  </w:t>
      </w:r>
    </w:p>
    <w:p w:rsidR="00CC0119" w:rsidRPr="00F8297C" w:rsidRDefault="00CC0119" w:rsidP="00C4747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Новые технологии в образовании:      </w:t>
      </w:r>
      <w:hyperlink r:id="rId43" w:history="1">
        <w:r w:rsidRPr="00F8297C">
          <w:rPr>
            <w:rStyle w:val="af8"/>
            <w:color w:val="auto"/>
          </w:rPr>
          <w:t>http://edu.secna.ru/main/</w:t>
        </w:r>
      </w:hyperlink>
      <w:r w:rsidRPr="00F8297C">
        <w:t xml:space="preserve"> </w:t>
      </w:r>
      <w:r w:rsidR="00774703">
        <w:t>;</w:t>
      </w:r>
    </w:p>
    <w:p w:rsidR="00CC0119" w:rsidRPr="00F8297C" w:rsidRDefault="00CC0119" w:rsidP="00C4747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Путеводитель «В мире науки» для школьников:       </w:t>
      </w:r>
      <w:hyperlink r:id="rId44" w:history="1">
        <w:r w:rsidRPr="00F8297C">
          <w:rPr>
            <w:rStyle w:val="af8"/>
            <w:color w:val="auto"/>
          </w:rPr>
          <w:t>http://www.uic.ssu.samara.ru/~nauka/</w:t>
        </w:r>
      </w:hyperlink>
      <w:r w:rsidR="00774703">
        <w:rPr>
          <w:rStyle w:val="af8"/>
          <w:color w:val="auto"/>
        </w:rPr>
        <w:t>;</w:t>
      </w:r>
    </w:p>
    <w:p w:rsidR="00CC0119" w:rsidRPr="00F8297C" w:rsidRDefault="00CC0119" w:rsidP="00C4747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Мегаэнциклопедия Кирилла и Мефодия:       </w:t>
      </w:r>
      <w:hyperlink r:id="rId45" w:history="1">
        <w:r w:rsidRPr="00F8297C">
          <w:rPr>
            <w:rStyle w:val="af8"/>
            <w:color w:val="auto"/>
          </w:rPr>
          <w:t>http://mega.km.ru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C4747C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сайты «Энциклопедий энциклопедий», например:    </w:t>
      </w:r>
      <w:hyperlink r:id="rId46" w:history="1">
        <w:r w:rsidRPr="00774703">
          <w:rPr>
            <w:rStyle w:val="af8"/>
            <w:color w:val="auto"/>
            <w:lang w:val="en-US"/>
          </w:rPr>
          <w:t>http</w:t>
        </w:r>
        <w:r w:rsidRPr="00774703">
          <w:rPr>
            <w:rStyle w:val="af8"/>
            <w:color w:val="auto"/>
          </w:rPr>
          <w:t>://</w:t>
        </w:r>
        <w:r w:rsidRPr="00774703">
          <w:rPr>
            <w:rStyle w:val="af8"/>
            <w:color w:val="auto"/>
            <w:lang w:val="en-US"/>
          </w:rPr>
          <w:t>www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rubricon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</w:t>
        </w:r>
        <w:r w:rsidRPr="00774703">
          <w:rPr>
            <w:rStyle w:val="af8"/>
            <w:color w:val="auto"/>
          </w:rPr>
          <w:t>/</w:t>
        </w:r>
      </w:hyperlink>
      <w:r w:rsidRPr="00F8297C">
        <w:t xml:space="preserve">  ;    </w:t>
      </w:r>
    </w:p>
    <w:p w:rsidR="00CC0119" w:rsidRPr="00774703" w:rsidRDefault="009951DD" w:rsidP="00C4747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142"/>
        <w:jc w:val="both"/>
      </w:pPr>
      <w:hyperlink r:id="rId47" w:history="1">
        <w:r w:rsidR="00774703" w:rsidRPr="00774703">
          <w:rPr>
            <w:rStyle w:val="af8"/>
            <w:color w:val="auto"/>
          </w:rPr>
          <w:t>h</w:t>
        </w:r>
        <w:r w:rsidR="00774703" w:rsidRPr="00774703">
          <w:rPr>
            <w:rStyle w:val="af8"/>
            <w:color w:val="auto"/>
            <w:lang w:val="en-US"/>
          </w:rPr>
          <w:t>ttp</w:t>
        </w:r>
        <w:r w:rsidR="00774703" w:rsidRPr="00774703">
          <w:rPr>
            <w:rStyle w:val="af8"/>
            <w:color w:val="auto"/>
          </w:rPr>
          <w:t>://</w:t>
        </w:r>
        <w:r w:rsidR="00774703" w:rsidRPr="00774703">
          <w:rPr>
            <w:rStyle w:val="af8"/>
            <w:color w:val="auto"/>
            <w:lang w:val="en-US"/>
          </w:rPr>
          <w:t>www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encyclopedia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ru</w:t>
        </w:r>
        <w:r w:rsidR="00774703" w:rsidRPr="00774703">
          <w:rPr>
            <w:rStyle w:val="af8"/>
            <w:color w:val="auto"/>
          </w:rPr>
          <w:t>/</w:t>
        </w:r>
      </w:hyperlink>
      <w:r w:rsidR="00774703" w:rsidRPr="00774703">
        <w:t xml:space="preserve"> </w:t>
      </w:r>
      <w:r w:rsidR="00774703">
        <w:t>.</w:t>
      </w:r>
    </w:p>
    <w:p w:rsidR="00F8149C" w:rsidRDefault="00F8149C" w:rsidP="00062E2F">
      <w:pPr>
        <w:jc w:val="both"/>
      </w:pPr>
    </w:p>
    <w:p w:rsidR="00235426" w:rsidRDefault="00235426" w:rsidP="00062E2F">
      <w:pPr>
        <w:tabs>
          <w:tab w:val="left" w:pos="70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74703" w:rsidRDefault="0089678C" w:rsidP="00062E2F">
      <w:pPr>
        <w:tabs>
          <w:tab w:val="left" w:pos="70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="00774703" w:rsidRPr="00774703">
        <w:rPr>
          <w:b/>
          <w:bCs/>
          <w:sz w:val="28"/>
          <w:szCs w:val="28"/>
        </w:rPr>
        <w:t>.</w:t>
      </w:r>
      <w:r w:rsidR="00774703" w:rsidRPr="00774703">
        <w:rPr>
          <w:b/>
          <w:bCs/>
          <w:sz w:val="28"/>
          <w:szCs w:val="28"/>
        </w:rPr>
        <w:tab/>
        <w:t>Планируемые резул</w:t>
      </w:r>
      <w:r w:rsidR="00774703">
        <w:rPr>
          <w:b/>
          <w:bCs/>
          <w:sz w:val="28"/>
          <w:szCs w:val="28"/>
        </w:rPr>
        <w:t xml:space="preserve">ьтаты изучения </w:t>
      </w:r>
      <w:r w:rsidR="00730B93">
        <w:rPr>
          <w:b/>
          <w:bCs/>
          <w:sz w:val="28"/>
          <w:szCs w:val="28"/>
        </w:rPr>
        <w:t>алгебры</w:t>
      </w:r>
      <w:r w:rsidR="00774703">
        <w:rPr>
          <w:b/>
          <w:bCs/>
          <w:sz w:val="28"/>
          <w:szCs w:val="28"/>
        </w:rPr>
        <w:t>.</w:t>
      </w:r>
    </w:p>
    <w:p w:rsidR="001B7054" w:rsidRPr="00774703" w:rsidRDefault="001B7054" w:rsidP="00062E2F">
      <w:pPr>
        <w:tabs>
          <w:tab w:val="left" w:pos="705"/>
        </w:tabs>
        <w:autoSpaceDE w:val="0"/>
        <w:autoSpaceDN w:val="0"/>
        <w:adjustRightInd w:val="0"/>
        <w:rPr>
          <w:bCs/>
        </w:rPr>
      </w:pPr>
    </w:p>
    <w:p w:rsidR="0005564B" w:rsidRDefault="00B6627E" w:rsidP="0005564B">
      <w:pPr>
        <w:ind w:firstLine="709"/>
        <w:jc w:val="both"/>
        <w:outlineLvl w:val="2"/>
        <w:rPr>
          <w:b/>
          <w:bCs/>
        </w:rPr>
      </w:pPr>
      <w:bookmarkStart w:id="13" w:name="_Toc284662721"/>
      <w:bookmarkStart w:id="14" w:name="_Toc284663347"/>
      <w:r w:rsidRPr="00B6627E">
        <w:rPr>
          <w:b/>
          <w:bCs/>
        </w:rPr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13"/>
      <w:bookmarkEnd w:id="14"/>
    </w:p>
    <w:p w:rsidR="00B6627E" w:rsidRPr="00B6627E" w:rsidRDefault="00B6627E" w:rsidP="0005564B">
      <w:pPr>
        <w:ind w:firstLine="709"/>
        <w:jc w:val="both"/>
        <w:outlineLvl w:val="2"/>
        <w:rPr>
          <w:b/>
          <w:bCs/>
        </w:rPr>
      </w:pPr>
      <w:r w:rsidRPr="00B6627E">
        <w:rPr>
          <w:rFonts w:eastAsia="Calibri"/>
          <w:b/>
          <w:bCs/>
          <w:lang w:eastAsia="en-US"/>
        </w:rPr>
        <w:t>Элементы теории множеств и математической логики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понятиями: множество, элемент множества, подмножество, принадлежность;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</w:rPr>
      </w:pPr>
      <w:r w:rsidRPr="00B6627E">
        <w:rPr>
          <w:rFonts w:eastAsia="Calibri"/>
        </w:rPr>
        <w:t>задавать множества перечислением их элементов;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  <w:tab w:val="left" w:pos="993"/>
        </w:tabs>
        <w:ind w:firstLine="142"/>
        <w:jc w:val="both"/>
        <w:rPr>
          <w:rFonts w:eastAsia="Calibri"/>
        </w:rPr>
      </w:pPr>
      <w:r w:rsidRPr="00B6627E">
        <w:rPr>
          <w:rFonts w:eastAsia="Calibri"/>
        </w:rPr>
        <w:t>находить пересечение, объединение, подмножество в простейших ситуациях;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  <w:tab w:val="left" w:pos="993"/>
        </w:tabs>
        <w:ind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понятиями: определение, аксиома, теорема, доказательство;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  <w:tab w:val="left" w:pos="993"/>
        </w:tabs>
        <w:ind w:firstLine="142"/>
        <w:jc w:val="both"/>
        <w:rPr>
          <w:rFonts w:eastAsia="Calibri"/>
        </w:rPr>
      </w:pPr>
      <w:r w:rsidRPr="00B6627E">
        <w:rPr>
          <w:rFonts w:eastAsia="Calibri"/>
        </w:rPr>
        <w:t>приводить примеры и контрпримеры для подтвержнения своих высказываний.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B6627E" w:rsidRPr="00B6627E" w:rsidRDefault="00B6627E" w:rsidP="0005564B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Числа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свойства чисел и правила действий при выполнении вычислений;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признаки делимости на 2, 5, 3, 9, 10 при выполнении вычислений и решении несложных задач;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выполнять округление рациональных чисел в соответствии с правилами;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 xml:space="preserve">оценивать значение квадратного корня из положительного целого числа; 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распознавать рациональные и иррациональные числа;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сравнивать числа.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оценивать результаты вычислений при решении практических задач;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выполнять сравнение чисел в реальных ситуациях;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составлять числовые выражения при решении практических задач и задач из других учебных предметов.</w:t>
      </w:r>
    </w:p>
    <w:p w:rsidR="00B6627E" w:rsidRPr="00B6627E" w:rsidRDefault="00B6627E" w:rsidP="0005564B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Тождественные преобразования</w:t>
      </w:r>
    </w:p>
    <w:p w:rsidR="00B6627E" w:rsidRPr="00B6627E" w:rsidRDefault="00B6627E" w:rsidP="00C4747C">
      <w:pPr>
        <w:numPr>
          <w:ilvl w:val="0"/>
          <w:numId w:val="39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B6627E" w:rsidRPr="00B6627E" w:rsidRDefault="00B6627E" w:rsidP="00C4747C">
      <w:pPr>
        <w:numPr>
          <w:ilvl w:val="0"/>
          <w:numId w:val="39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выполнять несложные преобразования целых выражений: раскрывать скобки, приводить подобные слагаемые;</w:t>
      </w:r>
    </w:p>
    <w:p w:rsidR="00B6627E" w:rsidRPr="00B6627E" w:rsidRDefault="00B6627E" w:rsidP="00C4747C">
      <w:pPr>
        <w:numPr>
          <w:ilvl w:val="0"/>
          <w:numId w:val="39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B6627E" w:rsidRPr="00B6627E" w:rsidRDefault="00B6627E" w:rsidP="00C4747C">
      <w:pPr>
        <w:numPr>
          <w:ilvl w:val="0"/>
          <w:numId w:val="39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выполнять несложные преобразования дробно-линейных выражений и выражений с квадратными корнями.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6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 xml:space="preserve">понимать смысл записи числа в стандартном виде; </w:t>
      </w:r>
    </w:p>
    <w:p w:rsidR="00B6627E" w:rsidRPr="00B6627E" w:rsidRDefault="00B6627E" w:rsidP="00C4747C">
      <w:pPr>
        <w:numPr>
          <w:ilvl w:val="0"/>
          <w:numId w:val="36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понятием «стандартная запись числа».</w:t>
      </w:r>
    </w:p>
    <w:p w:rsidR="00B6627E" w:rsidRPr="00B6627E" w:rsidRDefault="00B6627E" w:rsidP="0005564B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Уравнения и неравенства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lastRenderedPageBreak/>
        <w:t>проверять справедливость числовых равенств и неравенств;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линейные неравенства и несложные неравенства, сводящиеся к линейным;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системы несложных линейных уравнений, неравенств;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проверять, является ли данное число решением уравнения (неравенства);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квадратные уравнения по формуле корней квадратного уравнения;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изображать решения неравенств и их систем на числовой прямой.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составлять и решать линейные уравнения при решении задач, возникающих в других учебных предметах.</w:t>
      </w:r>
    </w:p>
    <w:p w:rsidR="00B6627E" w:rsidRPr="00B6627E" w:rsidRDefault="00B6627E" w:rsidP="0005564B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Функции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 xml:space="preserve">Находить значение функции по заданному значению аргумента; 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находить значение аргумента по заданному значению функции в несложных ситуациях;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строить график линейной функции;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определять приближённые значения координат точки пересечения графиков функций;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использовать свойства линейной функции и ее график при решении задач из других учебных предметов.</w:t>
      </w:r>
    </w:p>
    <w:p w:rsidR="00B6627E" w:rsidRPr="00B6627E" w:rsidRDefault="00B6627E" w:rsidP="008F204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 xml:space="preserve">Статистика и теория вероятностей </w:t>
      </w:r>
    </w:p>
    <w:p w:rsidR="00B6627E" w:rsidRPr="00B6627E" w:rsidRDefault="008F2040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>
        <w:rPr>
          <w:rFonts w:eastAsia="Calibri"/>
        </w:rPr>
        <w:t>и</w:t>
      </w:r>
      <w:r w:rsidR="00B6627E" w:rsidRPr="00B6627E">
        <w:rPr>
          <w:rFonts w:eastAsia="Calibri"/>
        </w:rPr>
        <w:t>меть представление о статистических характеристиках, вероятности случайного события, комбинаторных задачах;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простейшие комбинаторные задачи методом прямого и организованного перебора;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представлять данные в виде таблиц, диаграмм, графиков;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читать информацию, представленную в виде таблицы, диаграммы, графика;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определять основные статистические характеристики числовых наборов;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оценивать вероятность события в простейших случаях;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иметь представление о роли закона больших чисел в массовых явлениях.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7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оценивать количество возможных вариантов методом перебора;</w:t>
      </w:r>
    </w:p>
    <w:p w:rsidR="00B6627E" w:rsidRPr="00B6627E" w:rsidRDefault="00B6627E" w:rsidP="00C4747C">
      <w:pPr>
        <w:numPr>
          <w:ilvl w:val="0"/>
          <w:numId w:val="37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иметь представление о роли практически достоверных и маловероятных событий;</w:t>
      </w:r>
    </w:p>
    <w:p w:rsidR="00B6627E" w:rsidRPr="00B6627E" w:rsidRDefault="00B6627E" w:rsidP="00C4747C">
      <w:pPr>
        <w:numPr>
          <w:ilvl w:val="0"/>
          <w:numId w:val="37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 xml:space="preserve">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lastRenderedPageBreak/>
        <w:t>оценивать вероятность реальных событий и явлений в несложных ситуациях.</w:t>
      </w:r>
    </w:p>
    <w:p w:rsidR="00B6627E" w:rsidRPr="00B6627E" w:rsidRDefault="00B6627E" w:rsidP="008F204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Текстовые задачи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несложные сюжетные задачи разных типов на все арифметические действия;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 xml:space="preserve">составлять план решения задачи; 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выделять этапы решения задачи;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интерпретировать вычислительные результаты в задаче, исследовать полученное решение задачи;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знать различие скоростей объекта в стоячей воде, против течения и по течению реки;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задачи на нахождение части числа и числа по его части;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решать несложные логические задачи методом рассуждений.</w:t>
      </w:r>
    </w:p>
    <w:p w:rsidR="00B6627E" w:rsidRPr="00B6627E" w:rsidRDefault="00B6627E" w:rsidP="008F204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41"/>
        </w:numPr>
        <w:tabs>
          <w:tab w:val="left" w:pos="567"/>
        </w:tabs>
        <w:ind w:left="0" w:firstLine="142"/>
        <w:jc w:val="both"/>
        <w:rPr>
          <w:rFonts w:eastAsia="Calibri"/>
          <w:lang w:eastAsia="en-US"/>
        </w:rPr>
      </w:pPr>
      <w:r w:rsidRPr="00B6627E">
        <w:rPr>
          <w:rFonts w:eastAsia="Calibri"/>
          <w:lang w:eastAsia="en-US"/>
        </w:rPr>
        <w:t>выдвигать гипотезы о возможных предельных значениях искомых в задаче величин (делать прикидку).</w:t>
      </w:r>
    </w:p>
    <w:p w:rsidR="00B6627E" w:rsidRPr="00B6627E" w:rsidRDefault="00B6627E" w:rsidP="008F204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История математики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34"/>
          <w:tab w:val="left" w:pos="567"/>
          <w:tab w:val="left" w:pos="709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Описывать отдельные выдающиеся результаты, полученные в ходе развития математики как науки;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34"/>
          <w:tab w:val="left" w:pos="567"/>
          <w:tab w:val="left" w:pos="709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знать примеры математических открытий и их авторов, в связи с отечественной и всемирной историей;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34"/>
          <w:tab w:val="left" w:pos="567"/>
          <w:tab w:val="left" w:pos="709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  <w:lang w:eastAsia="en-US"/>
        </w:rPr>
        <w:t>понимать роль математики в развитии России.</w:t>
      </w:r>
    </w:p>
    <w:p w:rsidR="00B6627E" w:rsidRPr="00B6627E" w:rsidRDefault="00B6627E" w:rsidP="008F204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 xml:space="preserve">Методы математики 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34"/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Выбирать подходящий изученный метод для решении изученных типов математических задач;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34"/>
          <w:tab w:val="left" w:pos="567"/>
        </w:tabs>
        <w:ind w:left="0" w:firstLine="142"/>
        <w:jc w:val="both"/>
        <w:rPr>
          <w:rFonts w:eastAsia="Calibri"/>
        </w:rPr>
      </w:pPr>
      <w:r w:rsidRPr="00B6627E">
        <w:rPr>
          <w:rFonts w:eastAsia="Calibri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B6627E" w:rsidRPr="00B6627E" w:rsidRDefault="00B6627E" w:rsidP="008F2040">
      <w:pPr>
        <w:tabs>
          <w:tab w:val="left" w:pos="709"/>
        </w:tabs>
        <w:ind w:firstLine="284"/>
        <w:jc w:val="both"/>
        <w:outlineLvl w:val="2"/>
        <w:rPr>
          <w:b/>
          <w:bCs/>
        </w:rPr>
      </w:pPr>
      <w:bookmarkStart w:id="15" w:name="_Toc284662722"/>
      <w:bookmarkStart w:id="16" w:name="_Toc284663348"/>
    </w:p>
    <w:p w:rsidR="00796EB3" w:rsidRDefault="00B6627E" w:rsidP="00796EB3">
      <w:pPr>
        <w:ind w:firstLine="709"/>
        <w:jc w:val="both"/>
        <w:outlineLvl w:val="2"/>
        <w:rPr>
          <w:b/>
          <w:bCs/>
        </w:rPr>
      </w:pPr>
      <w:r w:rsidRPr="00B6627E">
        <w:rPr>
          <w:b/>
          <w:bCs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15"/>
      <w:bookmarkEnd w:id="16"/>
    </w:p>
    <w:p w:rsidR="00B6627E" w:rsidRPr="00B6627E" w:rsidRDefault="00B6627E" w:rsidP="00796EB3">
      <w:pPr>
        <w:ind w:firstLine="709"/>
        <w:jc w:val="both"/>
        <w:outlineLvl w:val="2"/>
        <w:rPr>
          <w:b/>
          <w:bCs/>
        </w:rPr>
      </w:pPr>
      <w:r w:rsidRPr="00B6627E">
        <w:rPr>
          <w:rFonts w:eastAsia="Calibri"/>
          <w:b/>
          <w:bCs/>
          <w:lang w:eastAsia="en-US"/>
        </w:rPr>
        <w:t>Элементы теории множеств и математической логики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изображать множества и отношение множеств с помощью кругов Эйлера;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определять принадлежность элемента множеству, объединению и пересечению множеств; 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задавать множество с помощью перечисления элементов, словесного описания;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lastRenderedPageBreak/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B6627E" w:rsidRPr="00B6627E" w:rsidRDefault="00B6627E" w:rsidP="00C4747C">
      <w:pPr>
        <w:numPr>
          <w:ilvl w:val="0"/>
          <w:numId w:val="38"/>
        </w:numPr>
        <w:tabs>
          <w:tab w:val="left" w:pos="567"/>
        </w:tabs>
        <w:ind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строить высказывания, отрицания высказываний.</w:t>
      </w:r>
    </w:p>
    <w:p w:rsidR="00B6627E" w:rsidRPr="00B6627E" w:rsidRDefault="00B6627E" w:rsidP="00796EB3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строить цепочки умозаключений на основе использования правил логики;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B6627E" w:rsidRPr="00B6627E" w:rsidRDefault="00B6627E" w:rsidP="00796EB3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Числа</w:t>
      </w:r>
    </w:p>
    <w:p w:rsidR="00B6627E" w:rsidRPr="00B6627E" w:rsidRDefault="00B6627E" w:rsidP="00C4747C">
      <w:pPr>
        <w:numPr>
          <w:ilvl w:val="0"/>
          <w:numId w:val="35"/>
        </w:numPr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понимать и объяснять смысл позиционной записи натурального числа;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вычисления, в том числе с использованием приёмов рациональных вычислений;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округление рациональных чисел с заданной точностью;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сравнивать рациональные и иррациональные числа;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представлять рациональное число в виде десятичной дроби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упорядочивать числа, записанные в виде обыкновенной и десятичной дроби;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находить НОД и НОК чисел и использовать их при решении задач.</w:t>
      </w:r>
    </w:p>
    <w:p w:rsidR="00B6627E" w:rsidRPr="00B6627E" w:rsidRDefault="00B6627E" w:rsidP="00796EB3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записывать и округлять числовые значения реальных величин с использованием разных систем измерения.</w:t>
      </w:r>
    </w:p>
    <w:p w:rsidR="00B6627E" w:rsidRPr="00B6627E" w:rsidRDefault="00B6627E" w:rsidP="00796EB3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Тождественные преобразования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 степени с натуральным показателем, степени с целым отрицательным показателем;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выделять квадрат суммы и разности одночленов;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раскладывать на множители квадратный   трёхчлен;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выражений, содержащих квадратные корни;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выделять квадрат суммы или разности двучлена в выражениях, содержащих квадратные корни;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lastRenderedPageBreak/>
        <w:t>выполнять преобразования выражений, содержащих модуль.</w:t>
      </w:r>
    </w:p>
    <w:p w:rsidR="00B6627E" w:rsidRPr="00B6627E" w:rsidRDefault="00B6627E" w:rsidP="00796EB3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42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и действия с числами, записанными в стандартном виде;</w:t>
      </w:r>
    </w:p>
    <w:p w:rsidR="00B6627E" w:rsidRPr="00B6627E" w:rsidRDefault="00B6627E" w:rsidP="00C4747C">
      <w:pPr>
        <w:numPr>
          <w:ilvl w:val="0"/>
          <w:numId w:val="42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преобразования алгебраических выражений при решении задач других учебных предметов.</w:t>
      </w:r>
    </w:p>
    <w:p w:rsidR="00B6627E" w:rsidRPr="00B6627E" w:rsidRDefault="00B6627E" w:rsidP="00796EB3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Уравнения и неравенства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линейные уравнения и уравнения, сводимые к линейным с помощью тождественных преобразований;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квадратные уравнения и уравнения, сводимые к квадратным с помощью тождественных преобразований;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дробно-линейные уравнения;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решать простейшие иррациональные уравнения вида </w:t>
      </w:r>
      <w:r w:rsidRPr="00B6627E">
        <w:rPr>
          <w:rFonts w:eastAsia="Calibri"/>
          <w:i/>
          <w:iCs/>
          <w:position w:val="-16"/>
        </w:rPr>
        <w:object w:dxaOrig="1120" w:dyaOrig="460">
          <v:shape id="_x0000_i1035" type="#_x0000_t75" style="width:56.25pt;height:21.75pt" o:ole="">
            <v:imagedata r:id="rId48" o:title=""/>
          </v:shape>
          <o:OLEObject Type="Embed" ProgID="Msxml2.SAXXMLReader.5.0" ShapeID="_x0000_i1035" DrawAspect="Content" ObjectID="_1569224955" r:id="rId49"/>
        </w:object>
      </w:r>
      <w:r w:rsidRPr="00B6627E">
        <w:rPr>
          <w:rFonts w:eastAsia="Calibri"/>
          <w:i/>
          <w:iCs/>
        </w:rPr>
        <w:t xml:space="preserve">, </w:t>
      </w:r>
      <w:r w:rsidRPr="00B6627E">
        <w:rPr>
          <w:rFonts w:eastAsia="Calibri"/>
          <w:i/>
          <w:iCs/>
          <w:noProof/>
          <w:position w:val="-16"/>
        </w:rPr>
        <w:drawing>
          <wp:inline distT="0" distB="0" distL="0" distR="0">
            <wp:extent cx="1052830" cy="2762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уравнения вида</w:t>
      </w:r>
      <w:r w:rsidRPr="00B6627E">
        <w:rPr>
          <w:rFonts w:eastAsia="Calibri"/>
          <w:i/>
          <w:iCs/>
          <w:noProof/>
          <w:position w:val="-6"/>
        </w:rPr>
        <w:drawing>
          <wp:inline distT="0" distB="0" distL="0" distR="0">
            <wp:extent cx="446405" cy="2336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</w:rPr>
        <w:t>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уравнения способом разложения на множители и замены переменной;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использовать метод интервалов для решения целых и дробно-рациональных неравенств;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линейные уравнения и неравенства с параметрами;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несложные квадратные уравнения с параметром;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несложные системы линейных уравнений с параметрами;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несложные уравнения в целых числах.</w:t>
      </w:r>
    </w:p>
    <w:p w:rsidR="00B6627E" w:rsidRPr="00B6627E" w:rsidRDefault="00B6627E" w:rsidP="00290DF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B6627E" w:rsidRPr="00B6627E" w:rsidRDefault="00B6627E" w:rsidP="00290DF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Функции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чётность/нечётность функции; 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строить графики линейной, квадратичной функций, обратной пропорциональности, функции вида: </w:t>
      </w:r>
      <w:r w:rsidRPr="00B6627E">
        <w:rPr>
          <w:rFonts w:eastAsia="Calibri"/>
          <w:i/>
          <w:iCs/>
          <w:noProof/>
          <w:position w:val="-24"/>
        </w:rPr>
        <w:drawing>
          <wp:inline distT="0" distB="0" distL="0" distR="0">
            <wp:extent cx="808355" cy="39370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</w:rPr>
        <w:t xml:space="preserve">, </w:t>
      </w:r>
      <w:r w:rsidRPr="00B6627E">
        <w:rPr>
          <w:rFonts w:eastAsia="Calibri"/>
          <w:i/>
          <w:iCs/>
          <w:noProof/>
          <w:position w:val="-10"/>
        </w:rPr>
        <w:drawing>
          <wp:inline distT="0" distB="0" distL="0" distR="0">
            <wp:extent cx="499745" cy="2336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</w:rPr>
        <w:fldChar w:fldCharType="begin"/>
      </w:r>
      <w:r w:rsidRPr="00B6627E">
        <w:rPr>
          <w:rFonts w:eastAsia="Calibri"/>
          <w:i/>
          <w:iCs/>
        </w:rPr>
        <w:instrText xml:space="preserve"> QUOTE  </w:instrText>
      </w:r>
      <w:r w:rsidRPr="00B6627E">
        <w:rPr>
          <w:rFonts w:eastAsia="Calibri"/>
          <w:i/>
          <w:iCs/>
        </w:rPr>
        <w:fldChar w:fldCharType="end"/>
      </w:r>
      <w:r w:rsidRPr="00B6627E">
        <w:rPr>
          <w:rFonts w:eastAsia="Calibri"/>
          <w:b/>
          <w:bCs/>
          <w:i/>
          <w:iCs/>
        </w:rPr>
        <w:t>,</w:t>
      </w:r>
      <w:r w:rsidRPr="00B6627E">
        <w:rPr>
          <w:i/>
          <w:iCs/>
          <w:noProof/>
          <w:position w:val="-10"/>
        </w:rPr>
        <w:drawing>
          <wp:inline distT="0" distB="0" distL="0" distR="0">
            <wp:extent cx="467995" cy="233680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</w:rPr>
        <w:fldChar w:fldCharType="begin"/>
      </w:r>
      <w:r w:rsidRPr="00B6627E">
        <w:rPr>
          <w:rFonts w:eastAsia="Calibri"/>
        </w:rPr>
        <w:fldChar w:fldCharType="separate"/>
      </w:r>
      <w:r w:rsidRPr="00B6627E">
        <w:rPr>
          <w:rFonts w:eastAsia="Calibri"/>
          <w:i/>
          <w:iCs/>
          <w:noProof/>
          <w:position w:val="-10"/>
        </w:rPr>
        <w:drawing>
          <wp:inline distT="0" distB="0" distL="0" distR="0">
            <wp:extent cx="478155" cy="244475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  <w:noProof/>
          <w:position w:val="-10"/>
        </w:rPr>
        <w:fldChar w:fldCharType="end"/>
      </w:r>
      <w:r w:rsidRPr="00B6627E">
        <w:rPr>
          <w:rFonts w:eastAsia="Calibri"/>
          <w:i/>
          <w:iCs/>
        </w:rPr>
        <w:t xml:space="preserve">, </w:t>
      </w:r>
      <w:r w:rsidRPr="00B6627E">
        <w:rPr>
          <w:rFonts w:eastAsia="Calibri"/>
          <w:i/>
          <w:iCs/>
          <w:noProof/>
          <w:position w:val="-12"/>
        </w:rPr>
        <w:drawing>
          <wp:inline distT="0" distB="0" distL="0" distR="0">
            <wp:extent cx="414655" cy="233680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</w:rPr>
        <w:t>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на примере квадратичной функции, использовать преобразования графика функции </w:t>
      </w:r>
      <w:r w:rsidRPr="00B6627E">
        <w:rPr>
          <w:rFonts w:eastAsia="Calibri"/>
          <w:i/>
          <w:iCs/>
          <w:lang w:val="en-US"/>
        </w:rPr>
        <w:t>y</w:t>
      </w:r>
      <w:r w:rsidRPr="00B6627E">
        <w:rPr>
          <w:rFonts w:eastAsia="Calibri"/>
          <w:i/>
          <w:iCs/>
        </w:rPr>
        <w:t>=</w:t>
      </w:r>
      <w:r w:rsidRPr="00B6627E">
        <w:rPr>
          <w:rFonts w:eastAsia="Calibri"/>
          <w:i/>
          <w:iCs/>
          <w:lang w:val="en-US"/>
        </w:rPr>
        <w:t>f</w:t>
      </w:r>
      <w:r w:rsidRPr="00B6627E">
        <w:rPr>
          <w:rFonts w:eastAsia="Calibri"/>
          <w:i/>
          <w:iCs/>
        </w:rPr>
        <w:t>(</w:t>
      </w:r>
      <w:r w:rsidRPr="00B6627E">
        <w:rPr>
          <w:rFonts w:eastAsia="Calibri"/>
          <w:i/>
          <w:iCs/>
          <w:lang w:val="en-US"/>
        </w:rPr>
        <w:t>x</w:t>
      </w:r>
      <w:r w:rsidRPr="00B6627E">
        <w:rPr>
          <w:rFonts w:eastAsia="Calibri"/>
          <w:i/>
          <w:iCs/>
        </w:rPr>
        <w:t xml:space="preserve">) для построения графиков функций </w:t>
      </w:r>
      <w:r w:rsidRPr="00B6627E">
        <w:rPr>
          <w:rFonts w:eastAsia="Calibri"/>
          <w:i/>
          <w:iCs/>
          <w:noProof/>
          <w:position w:val="-12"/>
        </w:rPr>
        <w:drawing>
          <wp:inline distT="0" distB="0" distL="0" distR="0">
            <wp:extent cx="1105535" cy="2336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627E">
        <w:rPr>
          <w:rFonts w:eastAsia="Calibri"/>
          <w:i/>
          <w:iCs/>
        </w:rPr>
        <w:t xml:space="preserve">; 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lastRenderedPageBreak/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исследовать функцию по её графику;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находить множество значений, нули, промежутки знакопостоянства, монотонности квадратичной функции;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последовательность, арифметическая прогрессия, геометрическая прогрессия;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задачи на арифметическую и геометрическую прогрессию.</w:t>
      </w:r>
    </w:p>
    <w:p w:rsidR="00B6627E" w:rsidRPr="00B6627E" w:rsidRDefault="00B6627E" w:rsidP="00290DF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иллюстрировать с помощью графика реальную зависимость или процесс по их характеристикам;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использовать свойства и график квадратичной функции при решении задач из других учебных предметов.</w:t>
      </w:r>
    </w:p>
    <w:p w:rsidR="00B6627E" w:rsidRPr="00B6627E" w:rsidRDefault="00B6627E" w:rsidP="00290DF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Текстовые задачи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простые и сложные задачи разных типов, а также задачи повышенной трудности;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знать и применять оба способа поиска решения задач (от требования к условию и от условия к требованию);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моделировать рассуждения при поиске решения задач с помощью граф-схемы;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выделять этапы решения задачи и содержание каждого этапа;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анализировать затруднения при решении задач;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интерпретировать вычислительные результаты в задаче, исследовать полученное решение задачи;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 xml:space="preserve">решать разнообразные задачи «на части», 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осознавать и объяснять идентичность задач разных типов, связывающих три величины (на работу, на покупки, на движение).выделять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владеть основными методами решения задач на смеси, сплавы, концентрации;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задачи на проценты, в том числе, сложные проценты с обоснованием, используя разные способы;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lastRenderedPageBreak/>
        <w:t>решать логические задачи разными способами, в том числе, с двумя блоками и с тремя блоками данных с помощью таблиц;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несложные задачи по математической статистике;</w:t>
      </w:r>
    </w:p>
    <w:p w:rsidR="00B6627E" w:rsidRPr="00B6627E" w:rsidRDefault="00B6627E" w:rsidP="00C4747C">
      <w:pPr>
        <w:numPr>
          <w:ilvl w:val="0"/>
          <w:numId w:val="35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B6627E" w:rsidRPr="00B6627E" w:rsidRDefault="00B6627E" w:rsidP="00290DF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  <w:lang w:eastAsia="en-US"/>
        </w:rPr>
        <w:t>решать задачи на движение по реке, рассматривая разные системы отсчета.</w:t>
      </w:r>
    </w:p>
    <w:p w:rsidR="00B6627E" w:rsidRPr="00B6627E" w:rsidRDefault="00B6627E" w:rsidP="00290DF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 xml:space="preserve">Статистика и теория вероятностей 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извлекать информацию, представленную в таблицах, на диаграммах, графиках;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составлять таблицы, строить диаграммы и графики на основе данных;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факториал числа, перестановки и сочетания, треугольник Паскаля;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применять правило произведения при решении комбинаторных задач;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представлять информацию с помощью кругов Эйлера;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решать задачи на вычисление вероятности с подсчетом количества вариантов с помощью комбинаторики.</w:t>
      </w:r>
    </w:p>
    <w:p w:rsidR="00B6627E" w:rsidRPr="00B6627E" w:rsidRDefault="00B6627E" w:rsidP="00290DF0">
      <w:pPr>
        <w:tabs>
          <w:tab w:val="left" w:pos="1134"/>
        </w:tabs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B6627E" w:rsidRPr="00B6627E" w:rsidRDefault="00B6627E" w:rsidP="00C4747C">
      <w:pPr>
        <w:numPr>
          <w:ilvl w:val="0"/>
          <w:numId w:val="34"/>
        </w:numPr>
        <w:tabs>
          <w:tab w:val="left" w:pos="567"/>
          <w:tab w:val="left" w:pos="1134"/>
        </w:tabs>
        <w:ind w:left="0" w:firstLine="142"/>
        <w:jc w:val="both"/>
        <w:rPr>
          <w:rFonts w:eastAsia="Calibri"/>
          <w:i/>
          <w:iCs/>
        </w:rPr>
      </w:pPr>
      <w:r w:rsidRPr="00B6627E">
        <w:rPr>
          <w:rFonts w:eastAsia="Calibri"/>
          <w:i/>
          <w:iCs/>
        </w:rPr>
        <w:t>оценивать вероятность реальных событий и явлений.</w:t>
      </w:r>
    </w:p>
    <w:p w:rsidR="00B6627E" w:rsidRPr="00B6627E" w:rsidRDefault="00B6627E" w:rsidP="00290DF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История математики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Характеризовать вклад выдающихся математиков в развитие математики и иных научных областей;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понимать роль математики в развитии России.</w:t>
      </w:r>
    </w:p>
    <w:p w:rsidR="00B6627E" w:rsidRPr="00B6627E" w:rsidRDefault="00B6627E" w:rsidP="00290DF0">
      <w:pPr>
        <w:ind w:firstLine="709"/>
        <w:jc w:val="both"/>
        <w:rPr>
          <w:rFonts w:eastAsia="Calibri"/>
          <w:b/>
          <w:bCs/>
          <w:lang w:eastAsia="en-US"/>
        </w:rPr>
      </w:pPr>
      <w:r w:rsidRPr="00B6627E">
        <w:rPr>
          <w:rFonts w:eastAsia="Calibri"/>
          <w:b/>
          <w:bCs/>
          <w:lang w:eastAsia="en-US"/>
        </w:rPr>
        <w:t>Методы математики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Используя изученные методы, проводить доказательство, выполнять опровержение;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t>выбирать изученные методы и их комбинации для решения математических задач;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B6627E">
        <w:rPr>
          <w:rFonts w:eastAsia="Calibri"/>
          <w:i/>
          <w:iCs/>
          <w:lang w:eastAsia="en-US"/>
        </w:rPr>
        <w:t>;</w:t>
      </w:r>
    </w:p>
    <w:p w:rsidR="00B6627E" w:rsidRPr="00B6627E" w:rsidRDefault="00B6627E" w:rsidP="00C4747C">
      <w:pPr>
        <w:numPr>
          <w:ilvl w:val="0"/>
          <w:numId w:val="40"/>
        </w:numPr>
        <w:tabs>
          <w:tab w:val="left" w:pos="567"/>
        </w:tabs>
        <w:ind w:left="0" w:firstLine="142"/>
        <w:jc w:val="both"/>
        <w:rPr>
          <w:rFonts w:eastAsia="Calibri"/>
          <w:i/>
          <w:iCs/>
          <w:lang w:eastAsia="en-US"/>
        </w:rPr>
      </w:pPr>
      <w:r w:rsidRPr="00B6627E">
        <w:rPr>
          <w:rFonts w:eastAsia="Calibri"/>
          <w:i/>
          <w:iCs/>
          <w:lang w:eastAsia="en-US"/>
        </w:rPr>
        <w:lastRenderedPageBreak/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E44B89" w:rsidRDefault="00E44B89" w:rsidP="00062E2F">
      <w:pPr>
        <w:widowControl w:val="0"/>
        <w:jc w:val="both"/>
        <w:rPr>
          <w:b/>
        </w:rPr>
      </w:pPr>
    </w:p>
    <w:p w:rsidR="00F43D80" w:rsidRDefault="00F43D80" w:rsidP="00062E2F">
      <w:pPr>
        <w:widowControl w:val="0"/>
        <w:jc w:val="center"/>
      </w:pPr>
      <w:r w:rsidRPr="00F43D80">
        <w:rPr>
          <w:b/>
          <w:sz w:val="28"/>
          <w:szCs w:val="28"/>
        </w:rPr>
        <w:t>6.</w:t>
      </w:r>
      <w:r w:rsidRPr="00F43D80">
        <w:rPr>
          <w:b/>
          <w:sz w:val="28"/>
          <w:szCs w:val="28"/>
        </w:rPr>
        <w:tab/>
        <w:t>Контрольно-оценочные средства</w:t>
      </w:r>
      <w:r>
        <w:rPr>
          <w:b/>
          <w:sz w:val="28"/>
          <w:szCs w:val="28"/>
        </w:rPr>
        <w:t>.</w:t>
      </w:r>
    </w:p>
    <w:p w:rsidR="00F43D80" w:rsidRDefault="00F43D80" w:rsidP="00062E2F">
      <w:pPr>
        <w:widowControl w:val="0"/>
        <w:jc w:val="both"/>
      </w:pPr>
    </w:p>
    <w:p w:rsidR="00F43D80" w:rsidRDefault="00F43D80" w:rsidP="00062E2F">
      <w:pPr>
        <w:widowControl w:val="0"/>
        <w:ind w:firstLine="709"/>
        <w:jc w:val="both"/>
      </w:pPr>
      <w:r>
        <w:t>Основной целью контрольных работ по математике является организация учебного процесса</w:t>
      </w:r>
      <w:r w:rsidR="005E79DF">
        <w:t>, обеспечивающего благоприятные условия для:</w:t>
      </w:r>
    </w:p>
    <w:p w:rsidR="005E79DF" w:rsidRDefault="005E79DF" w:rsidP="00C4747C">
      <w:pPr>
        <w:pStyle w:val="af5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 w:rsidRPr="005E79DF">
        <w:rPr>
          <w:rFonts w:ascii="Times New Roman" w:hAnsi="Times New Roman"/>
        </w:rPr>
        <w:t>достижения всеми обучающимися</w:t>
      </w:r>
      <w:r>
        <w:rPr>
          <w:rFonts w:ascii="Times New Roman" w:hAnsi="Times New Roman"/>
        </w:rPr>
        <w:t xml:space="preserve"> базового уровня подготовки по математике, соответствующего федеральному государственному стандарту математического образования;</w:t>
      </w:r>
    </w:p>
    <w:p w:rsidR="005E79DF" w:rsidRDefault="005E79DF" w:rsidP="00C4747C">
      <w:pPr>
        <w:pStyle w:val="af5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усвоения курса математики на более высоком уровне учащимися, проявляющими интерес и способности к предмету;</w:t>
      </w:r>
    </w:p>
    <w:p w:rsidR="005E79DF" w:rsidRDefault="005E79DF" w:rsidP="00C4747C">
      <w:pPr>
        <w:pStyle w:val="af5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основных принципов уровневого обучения.</w:t>
      </w:r>
    </w:p>
    <w:p w:rsidR="00056896" w:rsidRPr="00774703" w:rsidRDefault="005E79DF" w:rsidP="006D3612">
      <w:pPr>
        <w:widowControl w:val="0"/>
        <w:ind w:firstLine="709"/>
        <w:jc w:val="both"/>
      </w:pPr>
      <w:r>
        <w:t>Содержание контрольных работ соответствует программе основного общего образования по математике.</w:t>
      </w:r>
      <w:r w:rsidR="006D3612">
        <w:t xml:space="preserve"> </w:t>
      </w:r>
      <w:r w:rsidR="00AA6FEC">
        <w:t>Тематика, цель, предмет и объект контроля, тексты контрольных работ, а так же система их оценивания разрабатываются в соответствии с уровнем подготовки обучающихся на текущий учебный год (см. приложение №2).</w:t>
      </w:r>
    </w:p>
    <w:sectPr w:rsidR="00056896" w:rsidRPr="00774703" w:rsidSect="00062E2F">
      <w:footerReference w:type="default" r:id="rId51"/>
      <w:pgSz w:w="11906" w:h="16838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47C" w:rsidRDefault="00C4747C" w:rsidP="00E44B89">
      <w:r>
        <w:separator/>
      </w:r>
    </w:p>
  </w:endnote>
  <w:endnote w:type="continuationSeparator" w:id="0">
    <w:p w:rsidR="00C4747C" w:rsidRDefault="00C4747C" w:rsidP="00E4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128123"/>
      <w:docPartObj>
        <w:docPartGallery w:val="Page Numbers (Bottom of Page)"/>
        <w:docPartUnique/>
      </w:docPartObj>
    </w:sdtPr>
    <w:sdtEndPr/>
    <w:sdtContent>
      <w:p w:rsidR="000A2F89" w:rsidRDefault="000A2F8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1DD">
          <w:rPr>
            <w:noProof/>
          </w:rPr>
          <w:t>1</w:t>
        </w:r>
        <w:r>
          <w:fldChar w:fldCharType="end"/>
        </w:r>
      </w:p>
    </w:sdtContent>
  </w:sdt>
  <w:p w:rsidR="000A2F89" w:rsidRDefault="000A2F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47C" w:rsidRDefault="00C4747C" w:rsidP="00E44B89">
      <w:r>
        <w:separator/>
      </w:r>
    </w:p>
  </w:footnote>
  <w:footnote w:type="continuationSeparator" w:id="0">
    <w:p w:rsidR="00C4747C" w:rsidRDefault="00C4747C" w:rsidP="00E44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B5EBF"/>
    <w:multiLevelType w:val="hybridMultilevel"/>
    <w:tmpl w:val="F9EC8CA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41C2E5E"/>
    <w:multiLevelType w:val="hybridMultilevel"/>
    <w:tmpl w:val="35AA051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1BD7994"/>
    <w:multiLevelType w:val="hybridMultilevel"/>
    <w:tmpl w:val="A72E0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A4F4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F0B75"/>
    <w:multiLevelType w:val="hybridMultilevel"/>
    <w:tmpl w:val="8084B4F2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9">
    <w:nsid w:val="25207378"/>
    <w:multiLevelType w:val="hybridMultilevel"/>
    <w:tmpl w:val="0ACA3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E4418"/>
    <w:multiLevelType w:val="hybridMultilevel"/>
    <w:tmpl w:val="445A90A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2">
    <w:nsid w:val="29222FB5"/>
    <w:multiLevelType w:val="hybridMultilevel"/>
    <w:tmpl w:val="530C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04B48"/>
    <w:multiLevelType w:val="hybridMultilevel"/>
    <w:tmpl w:val="99CE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7">
    <w:nsid w:val="3A3A040B"/>
    <w:multiLevelType w:val="hybridMultilevel"/>
    <w:tmpl w:val="F2E0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42F02114"/>
    <w:multiLevelType w:val="hybridMultilevel"/>
    <w:tmpl w:val="8592D91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305507B"/>
    <w:multiLevelType w:val="hybridMultilevel"/>
    <w:tmpl w:val="AF7CB07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99B11CB"/>
    <w:multiLevelType w:val="hybridMultilevel"/>
    <w:tmpl w:val="86280EC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28490E"/>
    <w:multiLevelType w:val="hybridMultilevel"/>
    <w:tmpl w:val="E902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D23FF"/>
    <w:multiLevelType w:val="hybridMultilevel"/>
    <w:tmpl w:val="44C6E692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8">
    <w:nsid w:val="5622215C"/>
    <w:multiLevelType w:val="hybridMultilevel"/>
    <w:tmpl w:val="EA26581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30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6A1C0952"/>
    <w:multiLevelType w:val="hybridMultilevel"/>
    <w:tmpl w:val="33AEE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78403F"/>
    <w:multiLevelType w:val="hybridMultilevel"/>
    <w:tmpl w:val="82B4A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DAE6C93"/>
    <w:multiLevelType w:val="hybridMultilevel"/>
    <w:tmpl w:val="369421F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C80F27"/>
    <w:multiLevelType w:val="hybridMultilevel"/>
    <w:tmpl w:val="CC72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DB0744"/>
    <w:multiLevelType w:val="hybridMultilevel"/>
    <w:tmpl w:val="BB88C3E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>
    <w:nsid w:val="756323B1"/>
    <w:multiLevelType w:val="hybridMultilevel"/>
    <w:tmpl w:val="04F0BCFC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70F3AA5"/>
    <w:multiLevelType w:val="hybridMultilevel"/>
    <w:tmpl w:val="FAAAD7A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B733449"/>
    <w:multiLevelType w:val="hybridMultilevel"/>
    <w:tmpl w:val="10ACE85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11"/>
  </w:num>
  <w:num w:numId="3">
    <w:abstractNumId w:val="27"/>
  </w:num>
  <w:num w:numId="4">
    <w:abstractNumId w:val="16"/>
  </w:num>
  <w:num w:numId="5">
    <w:abstractNumId w:val="30"/>
  </w:num>
  <w:num w:numId="6">
    <w:abstractNumId w:val="15"/>
  </w:num>
  <w:num w:numId="7">
    <w:abstractNumId w:val="13"/>
  </w:num>
  <w:num w:numId="8">
    <w:abstractNumId w:val="35"/>
  </w:num>
  <w:num w:numId="9">
    <w:abstractNumId w:val="6"/>
  </w:num>
  <w:num w:numId="10">
    <w:abstractNumId w:val="24"/>
  </w:num>
  <w:num w:numId="11">
    <w:abstractNumId w:val="12"/>
  </w:num>
  <w:num w:numId="12">
    <w:abstractNumId w:val="17"/>
  </w:num>
  <w:num w:numId="13">
    <w:abstractNumId w:val="37"/>
  </w:num>
  <w:num w:numId="14">
    <w:abstractNumId w:val="0"/>
  </w:num>
  <w:num w:numId="15">
    <w:abstractNumId w:val="4"/>
  </w:num>
  <w:num w:numId="16">
    <w:abstractNumId w:val="32"/>
  </w:num>
  <w:num w:numId="17">
    <w:abstractNumId w:val="5"/>
  </w:num>
  <w:num w:numId="18">
    <w:abstractNumId w:val="8"/>
  </w:num>
  <w:num w:numId="19">
    <w:abstractNumId w:val="39"/>
  </w:num>
  <w:num w:numId="20">
    <w:abstractNumId w:val="40"/>
  </w:num>
  <w:num w:numId="21">
    <w:abstractNumId w:val="20"/>
  </w:num>
  <w:num w:numId="22">
    <w:abstractNumId w:val="25"/>
  </w:num>
  <w:num w:numId="23">
    <w:abstractNumId w:val="23"/>
  </w:num>
  <w:num w:numId="24">
    <w:abstractNumId w:val="7"/>
  </w:num>
  <w:num w:numId="25">
    <w:abstractNumId w:val="38"/>
  </w:num>
  <w:num w:numId="26">
    <w:abstractNumId w:val="1"/>
  </w:num>
  <w:num w:numId="27">
    <w:abstractNumId w:val="28"/>
  </w:num>
  <w:num w:numId="28">
    <w:abstractNumId w:val="10"/>
  </w:num>
  <w:num w:numId="29">
    <w:abstractNumId w:val="34"/>
  </w:num>
  <w:num w:numId="30">
    <w:abstractNumId w:val="19"/>
  </w:num>
  <w:num w:numId="31">
    <w:abstractNumId w:val="3"/>
  </w:num>
  <w:num w:numId="32">
    <w:abstractNumId w:val="33"/>
  </w:num>
  <w:num w:numId="33">
    <w:abstractNumId w:val="9"/>
  </w:num>
  <w:num w:numId="34">
    <w:abstractNumId w:val="31"/>
  </w:num>
  <w:num w:numId="35">
    <w:abstractNumId w:val="22"/>
  </w:num>
  <w:num w:numId="36">
    <w:abstractNumId w:val="14"/>
  </w:num>
  <w:num w:numId="37">
    <w:abstractNumId w:val="18"/>
  </w:num>
  <w:num w:numId="38">
    <w:abstractNumId w:val="29"/>
  </w:num>
  <w:num w:numId="39">
    <w:abstractNumId w:val="41"/>
  </w:num>
  <w:num w:numId="40">
    <w:abstractNumId w:val="21"/>
  </w:num>
  <w:num w:numId="41">
    <w:abstractNumId w:val="2"/>
  </w:num>
  <w:num w:numId="42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89"/>
    <w:rsid w:val="00007253"/>
    <w:rsid w:val="000105DE"/>
    <w:rsid w:val="00014B8A"/>
    <w:rsid w:val="000206CF"/>
    <w:rsid w:val="0002656C"/>
    <w:rsid w:val="0004394F"/>
    <w:rsid w:val="0005099C"/>
    <w:rsid w:val="00052744"/>
    <w:rsid w:val="0005564B"/>
    <w:rsid w:val="00056896"/>
    <w:rsid w:val="00061690"/>
    <w:rsid w:val="00062E2F"/>
    <w:rsid w:val="00067035"/>
    <w:rsid w:val="000A2F89"/>
    <w:rsid w:val="000A3495"/>
    <w:rsid w:val="000B77EF"/>
    <w:rsid w:val="000D21A3"/>
    <w:rsid w:val="000D3B79"/>
    <w:rsid w:val="00126189"/>
    <w:rsid w:val="00134578"/>
    <w:rsid w:val="00164E47"/>
    <w:rsid w:val="00194FC4"/>
    <w:rsid w:val="00196AB4"/>
    <w:rsid w:val="001B7054"/>
    <w:rsid w:val="001D10F9"/>
    <w:rsid w:val="001D69CD"/>
    <w:rsid w:val="001D7298"/>
    <w:rsid w:val="001F7E7E"/>
    <w:rsid w:val="00212D4A"/>
    <w:rsid w:val="00213851"/>
    <w:rsid w:val="002343FD"/>
    <w:rsid w:val="00235426"/>
    <w:rsid w:val="00256DB9"/>
    <w:rsid w:val="002801F3"/>
    <w:rsid w:val="00290DF0"/>
    <w:rsid w:val="002A60C3"/>
    <w:rsid w:val="002D3141"/>
    <w:rsid w:val="002E01C3"/>
    <w:rsid w:val="002E2699"/>
    <w:rsid w:val="00303D8F"/>
    <w:rsid w:val="0031340E"/>
    <w:rsid w:val="0032745B"/>
    <w:rsid w:val="00335854"/>
    <w:rsid w:val="00344E70"/>
    <w:rsid w:val="00353AB0"/>
    <w:rsid w:val="00371A8A"/>
    <w:rsid w:val="00374D25"/>
    <w:rsid w:val="0037712C"/>
    <w:rsid w:val="003850B1"/>
    <w:rsid w:val="00391B83"/>
    <w:rsid w:val="003A2D8B"/>
    <w:rsid w:val="003B22BF"/>
    <w:rsid w:val="003C592C"/>
    <w:rsid w:val="003D6789"/>
    <w:rsid w:val="003E1D24"/>
    <w:rsid w:val="003F3B68"/>
    <w:rsid w:val="00402008"/>
    <w:rsid w:val="0043126C"/>
    <w:rsid w:val="004464E5"/>
    <w:rsid w:val="0047151F"/>
    <w:rsid w:val="004735EB"/>
    <w:rsid w:val="00487A61"/>
    <w:rsid w:val="004E6282"/>
    <w:rsid w:val="004F005E"/>
    <w:rsid w:val="004F2B19"/>
    <w:rsid w:val="004F53B3"/>
    <w:rsid w:val="004F677E"/>
    <w:rsid w:val="005072CE"/>
    <w:rsid w:val="00540261"/>
    <w:rsid w:val="0055464D"/>
    <w:rsid w:val="005567B5"/>
    <w:rsid w:val="00567548"/>
    <w:rsid w:val="00572C44"/>
    <w:rsid w:val="00582AFF"/>
    <w:rsid w:val="0059506D"/>
    <w:rsid w:val="005A3E64"/>
    <w:rsid w:val="005A3FD6"/>
    <w:rsid w:val="005A6C5F"/>
    <w:rsid w:val="005B388E"/>
    <w:rsid w:val="005B4C47"/>
    <w:rsid w:val="005D2983"/>
    <w:rsid w:val="005E29E1"/>
    <w:rsid w:val="005E79DF"/>
    <w:rsid w:val="006161BC"/>
    <w:rsid w:val="00641C07"/>
    <w:rsid w:val="00643F6A"/>
    <w:rsid w:val="00650B87"/>
    <w:rsid w:val="00650C01"/>
    <w:rsid w:val="00651126"/>
    <w:rsid w:val="0066541B"/>
    <w:rsid w:val="00667871"/>
    <w:rsid w:val="0067015E"/>
    <w:rsid w:val="00673E3D"/>
    <w:rsid w:val="0069479E"/>
    <w:rsid w:val="006A5F8E"/>
    <w:rsid w:val="006D11E4"/>
    <w:rsid w:val="006D28A9"/>
    <w:rsid w:val="006D2E9C"/>
    <w:rsid w:val="006D3612"/>
    <w:rsid w:val="006D4E42"/>
    <w:rsid w:val="006D6ECE"/>
    <w:rsid w:val="006F55C0"/>
    <w:rsid w:val="006F7564"/>
    <w:rsid w:val="00730B93"/>
    <w:rsid w:val="007660D5"/>
    <w:rsid w:val="00774703"/>
    <w:rsid w:val="00796EB3"/>
    <w:rsid w:val="007975DC"/>
    <w:rsid w:val="007A1A5F"/>
    <w:rsid w:val="007C1322"/>
    <w:rsid w:val="007C134A"/>
    <w:rsid w:val="007C6A54"/>
    <w:rsid w:val="007D793B"/>
    <w:rsid w:val="007E02EB"/>
    <w:rsid w:val="007E2F74"/>
    <w:rsid w:val="008075BA"/>
    <w:rsid w:val="00810FA8"/>
    <w:rsid w:val="00812BC6"/>
    <w:rsid w:val="00841DAB"/>
    <w:rsid w:val="00881EE1"/>
    <w:rsid w:val="0089678C"/>
    <w:rsid w:val="008A056C"/>
    <w:rsid w:val="008A741B"/>
    <w:rsid w:val="008B4533"/>
    <w:rsid w:val="008D1BA7"/>
    <w:rsid w:val="008D54FE"/>
    <w:rsid w:val="008E3D26"/>
    <w:rsid w:val="008E7A68"/>
    <w:rsid w:val="008F2040"/>
    <w:rsid w:val="008F5F4A"/>
    <w:rsid w:val="008F7E61"/>
    <w:rsid w:val="009045C9"/>
    <w:rsid w:val="00930E64"/>
    <w:rsid w:val="00931188"/>
    <w:rsid w:val="009551C2"/>
    <w:rsid w:val="00977E7F"/>
    <w:rsid w:val="0098317E"/>
    <w:rsid w:val="009951DD"/>
    <w:rsid w:val="009A30EA"/>
    <w:rsid w:val="009B7C4C"/>
    <w:rsid w:val="009C7386"/>
    <w:rsid w:val="00A0525A"/>
    <w:rsid w:val="00A26CDF"/>
    <w:rsid w:val="00A34146"/>
    <w:rsid w:val="00A4035D"/>
    <w:rsid w:val="00A44AC4"/>
    <w:rsid w:val="00A5638F"/>
    <w:rsid w:val="00A6602A"/>
    <w:rsid w:val="00A977CE"/>
    <w:rsid w:val="00AA6FEC"/>
    <w:rsid w:val="00AB5937"/>
    <w:rsid w:val="00AD0B32"/>
    <w:rsid w:val="00B02294"/>
    <w:rsid w:val="00B3444B"/>
    <w:rsid w:val="00B36B1B"/>
    <w:rsid w:val="00B36CBF"/>
    <w:rsid w:val="00B602A7"/>
    <w:rsid w:val="00B6417C"/>
    <w:rsid w:val="00B6627E"/>
    <w:rsid w:val="00B75994"/>
    <w:rsid w:val="00BA150C"/>
    <w:rsid w:val="00BB2E20"/>
    <w:rsid w:val="00BB4582"/>
    <w:rsid w:val="00BD335A"/>
    <w:rsid w:val="00BE5132"/>
    <w:rsid w:val="00C05960"/>
    <w:rsid w:val="00C07957"/>
    <w:rsid w:val="00C17B15"/>
    <w:rsid w:val="00C338F1"/>
    <w:rsid w:val="00C4747C"/>
    <w:rsid w:val="00C63FC7"/>
    <w:rsid w:val="00C64CF8"/>
    <w:rsid w:val="00C75A64"/>
    <w:rsid w:val="00CB29B0"/>
    <w:rsid w:val="00CC0119"/>
    <w:rsid w:val="00CC51BB"/>
    <w:rsid w:val="00CC7CC3"/>
    <w:rsid w:val="00CD2DD9"/>
    <w:rsid w:val="00CD7D86"/>
    <w:rsid w:val="00CF2697"/>
    <w:rsid w:val="00CF4931"/>
    <w:rsid w:val="00D04023"/>
    <w:rsid w:val="00D12273"/>
    <w:rsid w:val="00D34DA5"/>
    <w:rsid w:val="00D40595"/>
    <w:rsid w:val="00D44065"/>
    <w:rsid w:val="00D62BBC"/>
    <w:rsid w:val="00D71F29"/>
    <w:rsid w:val="00DB1B4E"/>
    <w:rsid w:val="00DC583B"/>
    <w:rsid w:val="00DE0680"/>
    <w:rsid w:val="00DE3161"/>
    <w:rsid w:val="00DF1DCE"/>
    <w:rsid w:val="00DF368B"/>
    <w:rsid w:val="00E01E67"/>
    <w:rsid w:val="00E208E0"/>
    <w:rsid w:val="00E24371"/>
    <w:rsid w:val="00E25BA9"/>
    <w:rsid w:val="00E3244C"/>
    <w:rsid w:val="00E44B89"/>
    <w:rsid w:val="00E46BD3"/>
    <w:rsid w:val="00E547D5"/>
    <w:rsid w:val="00E54C19"/>
    <w:rsid w:val="00E60A27"/>
    <w:rsid w:val="00E62484"/>
    <w:rsid w:val="00E730A3"/>
    <w:rsid w:val="00E9767A"/>
    <w:rsid w:val="00EA22B3"/>
    <w:rsid w:val="00EB1574"/>
    <w:rsid w:val="00EC2FC9"/>
    <w:rsid w:val="00EC412F"/>
    <w:rsid w:val="00ED42B8"/>
    <w:rsid w:val="00ED5901"/>
    <w:rsid w:val="00ED6748"/>
    <w:rsid w:val="00EE0C09"/>
    <w:rsid w:val="00EF4428"/>
    <w:rsid w:val="00F11E22"/>
    <w:rsid w:val="00F25BD1"/>
    <w:rsid w:val="00F27842"/>
    <w:rsid w:val="00F3149B"/>
    <w:rsid w:val="00F43D80"/>
    <w:rsid w:val="00F64CBD"/>
    <w:rsid w:val="00F73A8C"/>
    <w:rsid w:val="00F8149C"/>
    <w:rsid w:val="00F8297C"/>
    <w:rsid w:val="00F97992"/>
    <w:rsid w:val="00FA1880"/>
    <w:rsid w:val="00FC44CC"/>
    <w:rsid w:val="00FC5C58"/>
    <w:rsid w:val="00FD1350"/>
    <w:rsid w:val="00FD46C9"/>
    <w:rsid w:val="00FD48DA"/>
    <w:rsid w:val="00FE1AC1"/>
    <w:rsid w:val="00FF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4B361D34-9880-49D0-A26A-54248FB8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89"/>
    <w:rPr>
      <w:rFonts w:eastAsia="Times New Roman"/>
      <w:sz w:val="24"/>
      <w:szCs w:val="24"/>
    </w:rPr>
  </w:style>
  <w:style w:type="paragraph" w:styleId="1">
    <w:name w:val="heading 1"/>
    <w:basedOn w:val="a"/>
    <w:link w:val="10"/>
    <w:qFormat/>
    <w:rsid w:val="00D04023"/>
    <w:pPr>
      <w:spacing w:before="120" w:after="120"/>
      <w:outlineLvl w:val="0"/>
    </w:pPr>
    <w:rPr>
      <w:b/>
      <w:bCs/>
      <w:kern w:val="36"/>
      <w:sz w:val="43"/>
      <w:szCs w:val="4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A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2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E44B89"/>
    <w:pPr>
      <w:widowControl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hAnsi="Trebuchet MS"/>
    </w:rPr>
  </w:style>
  <w:style w:type="character" w:customStyle="1" w:styleId="FontStyle101">
    <w:name w:val="Font Style101"/>
    <w:basedOn w:val="a0"/>
    <w:uiPriority w:val="99"/>
    <w:rsid w:val="00E44B89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E44B89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E44B8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44B89"/>
    <w:rPr>
      <w:rFonts w:eastAsia="Times New Roman"/>
      <w:color w:val="auto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E44B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4B89"/>
    <w:rPr>
      <w:rFonts w:eastAsia="Times New Roman"/>
      <w:color w:val="auto"/>
      <w:lang w:eastAsia="ru-RU"/>
    </w:rPr>
  </w:style>
  <w:style w:type="paragraph" w:styleId="a9">
    <w:name w:val="footer"/>
    <w:basedOn w:val="a"/>
    <w:link w:val="aa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4B89"/>
    <w:rPr>
      <w:rFonts w:eastAsia="Times New Roman"/>
      <w:color w:val="auto"/>
      <w:lang w:eastAsia="ru-RU"/>
    </w:rPr>
  </w:style>
  <w:style w:type="paragraph" w:styleId="ab">
    <w:name w:val="Body Text Indent"/>
    <w:basedOn w:val="a"/>
    <w:link w:val="ac"/>
    <w:rsid w:val="00E44B89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E44B89"/>
    <w:rPr>
      <w:rFonts w:eastAsia="Times New Roman"/>
      <w:color w:val="auto"/>
      <w:sz w:val="28"/>
      <w:szCs w:val="20"/>
      <w:lang w:eastAsia="ru-RU"/>
    </w:rPr>
  </w:style>
  <w:style w:type="paragraph" w:styleId="ad">
    <w:name w:val="Balloon Text"/>
    <w:basedOn w:val="a"/>
    <w:link w:val="ae"/>
    <w:rsid w:val="00E44B89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44B89"/>
    <w:rPr>
      <w:rFonts w:ascii="Tahoma" w:eastAsia="Times New Roman" w:hAnsi="Tahoma"/>
      <w:color w:val="auto"/>
      <w:sz w:val="16"/>
      <w:szCs w:val="16"/>
    </w:rPr>
  </w:style>
  <w:style w:type="character" w:customStyle="1" w:styleId="FontStyle105">
    <w:name w:val="Font Style105"/>
    <w:basedOn w:val="a0"/>
    <w:uiPriority w:val="99"/>
    <w:rsid w:val="00E44B8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uiPriority w:val="99"/>
    <w:rsid w:val="00E44B8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Trebuchet MS" w:hAnsi="Trebuchet MS"/>
    </w:rPr>
  </w:style>
  <w:style w:type="paragraph" w:styleId="af">
    <w:name w:val="Body Text"/>
    <w:basedOn w:val="a"/>
    <w:link w:val="af0"/>
    <w:rsid w:val="00931188"/>
    <w:pPr>
      <w:spacing w:after="120"/>
    </w:pPr>
  </w:style>
  <w:style w:type="character" w:customStyle="1" w:styleId="af0">
    <w:name w:val="Основной текст Знак"/>
    <w:basedOn w:val="a0"/>
    <w:link w:val="af"/>
    <w:rsid w:val="00931188"/>
    <w:rPr>
      <w:rFonts w:eastAsia="Times New Roman"/>
      <w:color w:val="auto"/>
    </w:rPr>
  </w:style>
  <w:style w:type="paragraph" w:customStyle="1" w:styleId="31">
    <w:name w:val="Заголовок 3+"/>
    <w:basedOn w:val="a"/>
    <w:rsid w:val="0093118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f1">
    <w:name w:val="Title"/>
    <w:basedOn w:val="a"/>
    <w:link w:val="af2"/>
    <w:qFormat/>
    <w:rsid w:val="00931188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931188"/>
    <w:rPr>
      <w:rFonts w:eastAsia="Times New Roman"/>
      <w:b/>
      <w:bCs/>
      <w:color w:val="auto"/>
      <w:lang w:eastAsia="ru-RU"/>
    </w:rPr>
  </w:style>
  <w:style w:type="character" w:customStyle="1" w:styleId="af3">
    <w:name w:val="Основной текст + Курсив"/>
    <w:rsid w:val="00E3244C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41">
    <w:name w:val="Основной текст (4)1"/>
    <w:basedOn w:val="a"/>
    <w:rsid w:val="002A60C3"/>
    <w:pPr>
      <w:shd w:val="clear" w:color="auto" w:fill="FFFFFF"/>
      <w:spacing w:line="480" w:lineRule="exact"/>
      <w:jc w:val="both"/>
    </w:pPr>
    <w:rPr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2A60C3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2A60C3"/>
    <w:pPr>
      <w:shd w:val="clear" w:color="auto" w:fill="FFFFFF"/>
      <w:spacing w:line="480" w:lineRule="exact"/>
      <w:jc w:val="both"/>
      <w:outlineLvl w:val="0"/>
    </w:pPr>
    <w:rPr>
      <w:rFonts w:eastAsia="Calibri"/>
      <w:b/>
      <w:bCs/>
      <w:sz w:val="27"/>
      <w:szCs w:val="27"/>
    </w:rPr>
  </w:style>
  <w:style w:type="character" w:customStyle="1" w:styleId="4">
    <w:name w:val="Основной текст (4) + Не курсив"/>
    <w:rsid w:val="002A60C3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2A60C3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2A60C3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2A60C3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2A60C3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2A60C3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2A60C3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2A60C3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2A60C3"/>
    <w:rPr>
      <w:b/>
      <w:bCs/>
      <w:spacing w:val="0"/>
      <w:sz w:val="27"/>
      <w:szCs w:val="27"/>
      <w:lang w:bidi="ar-SA"/>
    </w:rPr>
  </w:style>
  <w:style w:type="character" w:customStyle="1" w:styleId="21">
    <w:name w:val="Основной текст (2)_"/>
    <w:link w:val="22"/>
    <w:locked/>
    <w:rsid w:val="002A60C3"/>
    <w:rPr>
      <w:i/>
      <w:iCs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60C3"/>
    <w:pPr>
      <w:shd w:val="clear" w:color="auto" w:fill="FFFFFF"/>
      <w:spacing w:line="211" w:lineRule="exact"/>
      <w:ind w:firstLine="380"/>
      <w:jc w:val="both"/>
    </w:pPr>
    <w:rPr>
      <w:rFonts w:eastAsia="Calibri"/>
      <w:i/>
      <w:iCs/>
      <w:sz w:val="22"/>
      <w:szCs w:val="22"/>
    </w:rPr>
  </w:style>
  <w:style w:type="character" w:customStyle="1" w:styleId="324">
    <w:name w:val="Заголовок №3 (2) + Не полужирный4"/>
    <w:aliases w:val="Не курсив16"/>
    <w:basedOn w:val="a0"/>
    <w:rsid w:val="002A60C3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7">
    <w:name w:val="Основной текст + Полужирный17"/>
    <w:aliases w:val="Курсив16,Основной текст + 8 pt5"/>
    <w:basedOn w:val="af0"/>
    <w:rsid w:val="002A60C3"/>
    <w:rPr>
      <w:rFonts w:ascii="Times New Roman" w:eastAsia="Times New Roman" w:hAnsi="Times New Roman" w:cs="Times New Roman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TrebuchetMS">
    <w:name w:val="Основной текст (5) + Trebuchet MS"/>
    <w:aliases w:val="7,5 pt3,Не полужирный,Курсив,Основной текст + 7,Курсив3,Интервал 1 pt3"/>
    <w:rsid w:val="008D54FE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af4">
    <w:name w:val="Основной текст + Полужирный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0">
    <w:name w:val="Основной текст + Полужирный4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2">
    <w:name w:val="Основной текст + Полужирный3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">
    <w:name w:val="Основной текст + Полужирный9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6">
    <w:name w:val="Основной текст + Полужирный6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styleId="af5">
    <w:name w:val="List Paragraph"/>
    <w:basedOn w:val="a"/>
    <w:uiPriority w:val="34"/>
    <w:qFormat/>
    <w:rsid w:val="008D54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3">
    <w:name w:val="Основной текст + Курсив3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3">
    <w:name w:val="Основной текст + Полужирный2"/>
    <w:rsid w:val="00F8149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5">
    <w:name w:val="Основной текст + Курсив2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F8149C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D04023"/>
    <w:rPr>
      <w:rFonts w:eastAsia="Times New Roman"/>
      <w:b/>
      <w:bCs/>
      <w:kern w:val="36"/>
      <w:sz w:val="43"/>
      <w:szCs w:val="43"/>
    </w:rPr>
  </w:style>
  <w:style w:type="character" w:customStyle="1" w:styleId="26">
    <w:name w:val="Основной текст (2) + Не полужирный"/>
    <w:rsid w:val="00D04023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character" w:customStyle="1" w:styleId="8pt">
    <w:name w:val="Основной текст + 8 pt"/>
    <w:aliases w:val="Курсив26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6">
    <w:name w:val="Основной текст + Полужирный16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5">
    <w:name w:val="Основной текст + Полужирный15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4">
    <w:name w:val="Основной текст + Полужирный14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c3">
    <w:name w:val="c3"/>
    <w:basedOn w:val="a"/>
    <w:rsid w:val="00D04023"/>
    <w:pPr>
      <w:spacing w:before="90" w:after="90"/>
    </w:pPr>
  </w:style>
  <w:style w:type="character" w:customStyle="1" w:styleId="c7">
    <w:name w:val="c7"/>
    <w:basedOn w:val="a0"/>
    <w:rsid w:val="00D04023"/>
  </w:style>
  <w:style w:type="character" w:customStyle="1" w:styleId="c13c10c9">
    <w:name w:val="c13 c10 c9"/>
    <w:basedOn w:val="a0"/>
    <w:rsid w:val="00D04023"/>
  </w:style>
  <w:style w:type="character" w:customStyle="1" w:styleId="c9">
    <w:name w:val="c9"/>
    <w:basedOn w:val="a0"/>
    <w:rsid w:val="00D04023"/>
  </w:style>
  <w:style w:type="character" w:customStyle="1" w:styleId="c10c9c19">
    <w:name w:val="c10 c9 c19"/>
    <w:basedOn w:val="a0"/>
    <w:rsid w:val="00D04023"/>
  </w:style>
  <w:style w:type="character" w:customStyle="1" w:styleId="120">
    <w:name w:val="Основной текст + Полужирный12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10">
    <w:name w:val="Основной текст + Полужирный11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">
    <w:name w:val="Основной текст + Полужирный7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ParagraphStyle">
    <w:name w:val="Paragraph Style"/>
    <w:rsid w:val="00D04023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customStyle="1" w:styleId="13">
    <w:name w:val="Основной текст + Курсив1"/>
    <w:rsid w:val="00D04023"/>
    <w:rPr>
      <w:rFonts w:ascii="Calibri" w:hAnsi="Calibri" w:cs="Calibri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af6">
    <w:name w:val="Основной текст_"/>
    <w:basedOn w:val="a0"/>
    <w:link w:val="19"/>
    <w:locked/>
    <w:rsid w:val="008B4533"/>
    <w:rPr>
      <w:rFonts w:ascii="Georgia" w:hAnsi="Georgia"/>
      <w:sz w:val="21"/>
      <w:szCs w:val="21"/>
      <w:shd w:val="clear" w:color="auto" w:fill="FFFFFF"/>
    </w:rPr>
  </w:style>
  <w:style w:type="paragraph" w:customStyle="1" w:styleId="19">
    <w:name w:val="Основной текст1"/>
    <w:basedOn w:val="a"/>
    <w:link w:val="af6"/>
    <w:rsid w:val="008B4533"/>
    <w:pPr>
      <w:widowControl w:val="0"/>
      <w:shd w:val="clear" w:color="auto" w:fill="FFFFFF"/>
      <w:spacing w:after="180" w:line="211" w:lineRule="exact"/>
      <w:jc w:val="both"/>
    </w:pPr>
    <w:rPr>
      <w:rFonts w:ascii="Georgia" w:eastAsia="Calibri" w:hAnsi="Georgia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,5 pt"/>
    <w:basedOn w:val="af6"/>
    <w:rsid w:val="009045C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7">
    <w:name w:val="Основной текст2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customStyle="1" w:styleId="34">
    <w:name w:val="Основной текст3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styleId="af7">
    <w:name w:val="No Spacing"/>
    <w:uiPriority w:val="1"/>
    <w:qFormat/>
    <w:rsid w:val="009A30EA"/>
    <w:rPr>
      <w:rFonts w:ascii="Calibri" w:eastAsia="Times New Roman" w:hAnsi="Calibri"/>
      <w:sz w:val="22"/>
      <w:szCs w:val="22"/>
    </w:rPr>
  </w:style>
  <w:style w:type="character" w:customStyle="1" w:styleId="80">
    <w:name w:val="Основной текст (8)_"/>
    <w:basedOn w:val="a0"/>
    <w:link w:val="81"/>
    <w:rsid w:val="008075BA"/>
    <w:rPr>
      <w:shd w:val="clear" w:color="auto" w:fill="FFFFFF"/>
    </w:rPr>
  </w:style>
  <w:style w:type="paragraph" w:customStyle="1" w:styleId="44">
    <w:name w:val="Основной текст4"/>
    <w:basedOn w:val="a"/>
    <w:rsid w:val="008075BA"/>
    <w:pPr>
      <w:shd w:val="clear" w:color="auto" w:fill="FFFFFF"/>
      <w:spacing w:after="120" w:line="211" w:lineRule="exact"/>
      <w:jc w:val="right"/>
    </w:pPr>
    <w:rPr>
      <w:rFonts w:eastAsia="Calibri"/>
      <w:sz w:val="22"/>
      <w:szCs w:val="22"/>
      <w:lang w:eastAsia="en-US"/>
    </w:rPr>
  </w:style>
  <w:style w:type="paragraph" w:customStyle="1" w:styleId="81">
    <w:name w:val="Основной текст (8)"/>
    <w:basedOn w:val="a"/>
    <w:link w:val="80"/>
    <w:rsid w:val="008075BA"/>
    <w:pPr>
      <w:shd w:val="clear" w:color="auto" w:fill="FFFFFF"/>
      <w:spacing w:line="211" w:lineRule="exact"/>
      <w:ind w:firstLine="380"/>
      <w:jc w:val="both"/>
    </w:pPr>
    <w:rPr>
      <w:rFonts w:eastAsia="Calibri"/>
      <w:sz w:val="20"/>
      <w:szCs w:val="20"/>
    </w:rPr>
  </w:style>
  <w:style w:type="character" w:customStyle="1" w:styleId="122">
    <w:name w:val="Основной текст (12)_"/>
    <w:basedOn w:val="a0"/>
    <w:link w:val="123"/>
    <w:rsid w:val="008075BA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275pt1pt">
    <w:name w:val="Основной текст (12) + 7;5 pt;Не полужирный;Курсив;Интервал 1 pt"/>
    <w:basedOn w:val="122"/>
    <w:rsid w:val="008075BA"/>
    <w:rPr>
      <w:rFonts w:ascii="Arial Unicode MS" w:eastAsia="Arial Unicode MS" w:hAnsi="Arial Unicode MS" w:cs="Arial Unicode MS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05pt">
    <w:name w:val="Основной текст + 10;5 pt;Полужирный"/>
    <w:basedOn w:val="af6"/>
    <w:rsid w:val="008075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8pt0pt">
    <w:name w:val="Основной текст (14) + 8 pt;Полужирный;Не курсив;Интервал 0 pt"/>
    <w:basedOn w:val="a0"/>
    <w:rsid w:val="008075BA"/>
    <w:rPr>
      <w:rFonts w:ascii="Arial Unicode MS" w:eastAsia="Arial Unicode MS" w:hAnsi="Arial Unicode MS" w:cs="Arial Unicode MS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141pt">
    <w:name w:val="Основной текст (14) + Интервал 1 pt"/>
    <w:basedOn w:val="a0"/>
    <w:rsid w:val="008075BA"/>
    <w:rPr>
      <w:rFonts w:ascii="Arial Unicode MS" w:eastAsia="Arial Unicode MS" w:hAnsi="Arial Unicode MS" w:cs="Arial Unicode MS"/>
      <w:spacing w:val="30"/>
      <w:sz w:val="15"/>
      <w:szCs w:val="15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8075BA"/>
    <w:pPr>
      <w:shd w:val="clear" w:color="auto" w:fill="FFFFFF"/>
      <w:spacing w:after="120" w:line="0" w:lineRule="atLeast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character" w:customStyle="1" w:styleId="2FranklinGothicMedium85pt">
    <w:name w:val="Основной текст (2) + Franklin Gothic Medium;8;5 pt;Не курсив"/>
    <w:basedOn w:val="21"/>
    <w:rsid w:val="008075BA"/>
    <w:rPr>
      <w:rFonts w:ascii="Franklin Gothic Medium" w:eastAsia="Franklin Gothic Medium" w:hAnsi="Franklin Gothic Medium" w:cs="Franklin Gothic Medium"/>
      <w:i/>
      <w:iCs/>
      <w:sz w:val="17"/>
      <w:szCs w:val="17"/>
      <w:shd w:val="clear" w:color="auto" w:fill="FFFFFF"/>
    </w:rPr>
  </w:style>
  <w:style w:type="character" w:customStyle="1" w:styleId="9pt">
    <w:name w:val="Основной текст + 9 pt;Курсив"/>
    <w:basedOn w:val="af6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TimesNewRoman9pt">
    <w:name w:val="Основной текст (3) + Times New Roman;9 pt;Курсив"/>
    <w:basedOn w:val="a0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82">
    <w:name w:val="Основной текст (8) + Не курсив"/>
    <w:basedOn w:val="80"/>
    <w:rsid w:val="008075BA"/>
    <w:rPr>
      <w:rFonts w:eastAsia="Times New Roman" w:cs="Times New Roman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styleId="af8">
    <w:name w:val="Hyperlink"/>
    <w:basedOn w:val="a0"/>
    <w:unhideWhenUsed/>
    <w:rsid w:val="00CC0119"/>
    <w:rPr>
      <w:color w:val="6300FF"/>
      <w:u w:val="single"/>
    </w:rPr>
  </w:style>
  <w:style w:type="paragraph" w:customStyle="1" w:styleId="Style32">
    <w:name w:val="Style32"/>
    <w:basedOn w:val="a"/>
    <w:uiPriority w:val="99"/>
    <w:rsid w:val="006F7564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54">
    <w:name w:val="Style54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Trebuchet MS" w:hAnsi="Trebuchet MS"/>
    </w:rPr>
  </w:style>
  <w:style w:type="paragraph" w:customStyle="1" w:styleId="Style67">
    <w:name w:val="Style67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</w:pPr>
    <w:rPr>
      <w:rFonts w:ascii="Trebuchet MS" w:hAnsi="Trebuchet MS"/>
    </w:rPr>
  </w:style>
  <w:style w:type="paragraph" w:customStyle="1" w:styleId="Style81">
    <w:name w:val="Style81"/>
    <w:basedOn w:val="a"/>
    <w:uiPriority w:val="99"/>
    <w:rsid w:val="006F7564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character" w:customStyle="1" w:styleId="FontStyle106">
    <w:name w:val="Font Style106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5">
    <w:name w:val="Font Style135"/>
    <w:basedOn w:val="a0"/>
    <w:uiPriority w:val="99"/>
    <w:rsid w:val="006F7564"/>
    <w:rPr>
      <w:rFonts w:ascii="Trebuchet MS" w:hAnsi="Trebuchet MS" w:cs="Trebuchet MS"/>
      <w:b/>
      <w:bCs/>
      <w:sz w:val="16"/>
      <w:szCs w:val="16"/>
    </w:rPr>
  </w:style>
  <w:style w:type="character" w:customStyle="1" w:styleId="FontStyle136">
    <w:name w:val="Font Style136"/>
    <w:basedOn w:val="a0"/>
    <w:uiPriority w:val="99"/>
    <w:rsid w:val="006F7564"/>
    <w:rPr>
      <w:rFonts w:ascii="Trebuchet MS" w:hAnsi="Trebuchet MS" w:cs="Trebuchet MS"/>
      <w:i/>
      <w:iCs/>
      <w:sz w:val="16"/>
      <w:szCs w:val="16"/>
    </w:rPr>
  </w:style>
  <w:style w:type="character" w:customStyle="1" w:styleId="FontStyle137">
    <w:name w:val="Font Style137"/>
    <w:basedOn w:val="a0"/>
    <w:uiPriority w:val="99"/>
    <w:rsid w:val="006F7564"/>
    <w:rPr>
      <w:rFonts w:ascii="Trebuchet MS" w:hAnsi="Trebuchet MS" w:cs="Trebuchet MS"/>
      <w:sz w:val="16"/>
      <w:szCs w:val="16"/>
    </w:rPr>
  </w:style>
  <w:style w:type="paragraph" w:customStyle="1" w:styleId="Style57">
    <w:name w:val="Style57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60"/>
    </w:pPr>
    <w:rPr>
      <w:rFonts w:ascii="Trebuchet MS" w:hAnsi="Trebuchet MS"/>
    </w:rPr>
  </w:style>
  <w:style w:type="paragraph" w:customStyle="1" w:styleId="Style72">
    <w:name w:val="Style72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Trebuchet MS" w:hAnsi="Trebuchet MS"/>
    </w:rPr>
  </w:style>
  <w:style w:type="paragraph" w:customStyle="1" w:styleId="Style58">
    <w:name w:val="Style58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rFonts w:ascii="Trebuchet MS" w:hAnsi="Trebuchet MS"/>
    </w:rPr>
  </w:style>
  <w:style w:type="character" w:customStyle="1" w:styleId="FontStyle146">
    <w:name w:val="Font Style146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15">
    <w:name w:val="Font Style115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2">
    <w:name w:val="Style42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</w:pPr>
    <w:rPr>
      <w:rFonts w:ascii="Trebuchet MS" w:hAnsi="Trebuchet MS"/>
    </w:rPr>
  </w:style>
  <w:style w:type="character" w:customStyle="1" w:styleId="FontStyle138">
    <w:name w:val="Font Style138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40">
    <w:name w:val="Font Style140"/>
    <w:basedOn w:val="a0"/>
    <w:uiPriority w:val="99"/>
    <w:rsid w:val="006F7564"/>
    <w:rPr>
      <w:rFonts w:ascii="Trebuchet MS" w:hAnsi="Trebuchet MS" w:cs="Trebuchet MS"/>
      <w:i/>
      <w:iCs/>
      <w:spacing w:val="-10"/>
      <w:sz w:val="16"/>
      <w:szCs w:val="16"/>
    </w:rPr>
  </w:style>
  <w:style w:type="paragraph" w:customStyle="1" w:styleId="Style46">
    <w:name w:val="Style46"/>
    <w:basedOn w:val="a"/>
    <w:uiPriority w:val="99"/>
    <w:rsid w:val="006F7564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4">
    <w:name w:val="Style4"/>
    <w:basedOn w:val="a"/>
    <w:uiPriority w:val="99"/>
    <w:rsid w:val="00B02294"/>
    <w:pPr>
      <w:widowControl w:val="0"/>
      <w:autoSpaceDE w:val="0"/>
      <w:autoSpaceDN w:val="0"/>
      <w:adjustRightInd w:val="0"/>
      <w:spacing w:line="317" w:lineRule="exact"/>
      <w:ind w:firstLine="360"/>
      <w:jc w:val="both"/>
    </w:pPr>
  </w:style>
  <w:style w:type="character" w:customStyle="1" w:styleId="FontStyle13">
    <w:name w:val="Font Style13"/>
    <w:basedOn w:val="a0"/>
    <w:uiPriority w:val="99"/>
    <w:rsid w:val="00B0229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C64CF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C64CF8"/>
    <w:pPr>
      <w:widowControl w:val="0"/>
      <w:autoSpaceDE w:val="0"/>
      <w:autoSpaceDN w:val="0"/>
      <w:adjustRightInd w:val="0"/>
      <w:jc w:val="center"/>
    </w:pPr>
  </w:style>
  <w:style w:type="character" w:customStyle="1" w:styleId="FontStyle12">
    <w:name w:val="Font Style12"/>
    <w:basedOn w:val="a0"/>
    <w:uiPriority w:val="99"/>
    <w:rsid w:val="00C64CF8"/>
    <w:rPr>
      <w:rFonts w:ascii="Times New Roman" w:hAnsi="Times New Roman" w:cs="Times New Roman"/>
      <w:sz w:val="20"/>
      <w:szCs w:val="20"/>
    </w:rPr>
  </w:style>
  <w:style w:type="paragraph" w:customStyle="1" w:styleId="Style53">
    <w:name w:val="Style53"/>
    <w:basedOn w:val="a"/>
    <w:uiPriority w:val="99"/>
    <w:rsid w:val="00CC7CC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CC7CC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ED5901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14">
    <w:name w:val="Font Style14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3E1D24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6">
    <w:name w:val="Style6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customStyle="1" w:styleId="FontStyle16">
    <w:name w:val="Font Style16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E1D24"/>
    <w:pPr>
      <w:widowControl w:val="0"/>
      <w:autoSpaceDE w:val="0"/>
      <w:autoSpaceDN w:val="0"/>
      <w:adjustRightInd w:val="0"/>
      <w:spacing w:line="403" w:lineRule="exact"/>
    </w:pPr>
  </w:style>
  <w:style w:type="character" w:customStyle="1" w:styleId="FontStyle17">
    <w:name w:val="Font Style17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19">
    <w:name w:val="Font Style19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8">
    <w:name w:val="Style8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styleId="af9">
    <w:name w:val="Placeholder Text"/>
    <w:basedOn w:val="a0"/>
    <w:uiPriority w:val="99"/>
    <w:semiHidden/>
    <w:rsid w:val="00B36B1B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B662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87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9.wmf"/><Relationship Id="rId39" Type="http://schemas.openxmlformats.org/officeDocument/2006/relationships/hyperlink" Target="http://uztest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image" Target="media/image17.wmf"/><Relationship Id="rId42" Type="http://schemas.openxmlformats.org/officeDocument/2006/relationships/hyperlink" Target="http://teacher.fio.ru" TargetMode="External"/><Relationship Id="rId47" Type="http://schemas.openxmlformats.org/officeDocument/2006/relationships/hyperlink" Target="http://www.encyclopedia.ru/" TargetMode="External"/><Relationship Id="rId50" Type="http://schemas.openxmlformats.org/officeDocument/2006/relationships/image" Target="media/image20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hyperlink" Target="http://www.edu.ru/" TargetMode="External"/><Relationship Id="rId46" Type="http://schemas.openxmlformats.org/officeDocument/2006/relationships/hyperlink" Target="http://www.rubricon.ru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image" Target="media/image12.png"/><Relationship Id="rId41" Type="http://schemas.openxmlformats.org/officeDocument/2006/relationships/hyperlink" Target="http://www.kokch.kts.ru/cd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7.wmf"/><Relationship Id="rId32" Type="http://schemas.openxmlformats.org/officeDocument/2006/relationships/image" Target="media/image15.wmf"/><Relationship Id="rId37" Type="http://schemas.openxmlformats.org/officeDocument/2006/relationships/hyperlink" Target="http://www.ed.gov.ru/" TargetMode="External"/><Relationship Id="rId40" Type="http://schemas.openxmlformats.org/officeDocument/2006/relationships/hyperlink" Target="http://4ege.ru" TargetMode="External"/><Relationship Id="rId45" Type="http://schemas.openxmlformats.org/officeDocument/2006/relationships/hyperlink" Target="http://mega.km.ru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hyperlink" Target="http://www.informika.ru/" TargetMode="External"/><Relationship Id="rId49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hyperlink" Target="http://www.uic.ssu.samara.ru/~nauka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image" Target="media/image13.wmf"/><Relationship Id="rId35" Type="http://schemas.openxmlformats.org/officeDocument/2006/relationships/image" Target="media/image18.wmf"/><Relationship Id="rId43" Type="http://schemas.openxmlformats.org/officeDocument/2006/relationships/hyperlink" Target="http://edu.secna.ru/main/" TargetMode="External"/><Relationship Id="rId48" Type="http://schemas.openxmlformats.org/officeDocument/2006/relationships/image" Target="media/image19.wmf"/><Relationship Id="rId8" Type="http://schemas.openxmlformats.org/officeDocument/2006/relationships/image" Target="media/image1.jpeg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3CA2-9AA6-4CA6-9F34-6183E689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32</Pages>
  <Words>12192</Words>
  <Characters>69499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81528</CharactersWithSpaces>
  <SharedDoc>false</SharedDoc>
  <HLinks>
    <vt:vector size="66" baseType="variant">
      <vt:variant>
        <vt:i4>6684712</vt:i4>
      </vt:variant>
      <vt:variant>
        <vt:i4>129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4128829</vt:i4>
      </vt:variant>
      <vt:variant>
        <vt:i4>126</vt:i4>
      </vt:variant>
      <vt:variant>
        <vt:i4>0</vt:i4>
      </vt:variant>
      <vt:variant>
        <vt:i4>5</vt:i4>
      </vt:variant>
      <vt:variant>
        <vt:lpwstr>http://mega.km.ru/</vt:lpwstr>
      </vt:variant>
      <vt:variant>
        <vt:lpwstr/>
      </vt:variant>
      <vt:variant>
        <vt:i4>5701644</vt:i4>
      </vt:variant>
      <vt:variant>
        <vt:i4>123</vt:i4>
      </vt:variant>
      <vt:variant>
        <vt:i4>0</vt:i4>
      </vt:variant>
      <vt:variant>
        <vt:i4>5</vt:i4>
      </vt:variant>
      <vt:variant>
        <vt:lpwstr>http://www.uic.ssu.samara.ru/~nauka/</vt:lpwstr>
      </vt:variant>
      <vt:variant>
        <vt:lpwstr/>
      </vt:variant>
      <vt:variant>
        <vt:i4>1572887</vt:i4>
      </vt:variant>
      <vt:variant>
        <vt:i4>120</vt:i4>
      </vt:variant>
      <vt:variant>
        <vt:i4>0</vt:i4>
      </vt:variant>
      <vt:variant>
        <vt:i4>5</vt:i4>
      </vt:variant>
      <vt:variant>
        <vt:lpwstr>http://edu.secna.ru/main/</vt:lpwstr>
      </vt:variant>
      <vt:variant>
        <vt:lpwstr/>
      </vt:variant>
      <vt:variant>
        <vt:i4>7340150</vt:i4>
      </vt:variant>
      <vt:variant>
        <vt:i4>117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5046353</vt:i4>
      </vt:variant>
      <vt:variant>
        <vt:i4>114</vt:i4>
      </vt:variant>
      <vt:variant>
        <vt:i4>0</vt:i4>
      </vt:variant>
      <vt:variant>
        <vt:i4>5</vt:i4>
      </vt:variant>
      <vt:variant>
        <vt:lpwstr>http://www.kokch.kts.ru/cdo/</vt:lpwstr>
      </vt:variant>
      <vt:variant>
        <vt:lpwstr/>
      </vt:variant>
      <vt:variant>
        <vt:i4>2293883</vt:i4>
      </vt:variant>
      <vt:variant>
        <vt:i4>111</vt:i4>
      </vt:variant>
      <vt:variant>
        <vt:i4>0</vt:i4>
      </vt:variant>
      <vt:variant>
        <vt:i4>5</vt:i4>
      </vt:variant>
      <vt:variant>
        <vt:lpwstr>http://4ege.ru/</vt:lpwstr>
      </vt:variant>
      <vt:variant>
        <vt:lpwstr/>
      </vt:variant>
      <vt:variant>
        <vt:i4>131088</vt:i4>
      </vt:variant>
      <vt:variant>
        <vt:i4>108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6684783</vt:i4>
      </vt:variant>
      <vt:variant>
        <vt:i4>105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5505111</vt:i4>
      </vt:variant>
      <vt:variant>
        <vt:i4>102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196620</vt:i4>
      </vt:variant>
      <vt:variant>
        <vt:i4>99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>математика 5-9 по Мордковичу</dc:subject>
  <dc:creator>пономаренко</dc:creator>
  <cp:keywords/>
  <cp:lastModifiedBy>User</cp:lastModifiedBy>
  <cp:revision>27</cp:revision>
  <cp:lastPrinted>2015-06-05T08:31:00Z</cp:lastPrinted>
  <dcterms:created xsi:type="dcterms:W3CDTF">2015-02-09T17:12:00Z</dcterms:created>
  <dcterms:modified xsi:type="dcterms:W3CDTF">2017-10-11T08:03:00Z</dcterms:modified>
</cp:coreProperties>
</file>